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CD" w:rsidRPr="00E10BB4" w:rsidRDefault="00591BCD" w:rsidP="00D84DFB">
      <w:pPr>
        <w:jc w:val="both"/>
        <w:rPr>
          <w:rFonts w:ascii="Arial Nova" w:hAnsi="Arial Nova"/>
          <w:color w:val="215868" w:themeColor="accent5" w:themeShade="80"/>
          <w:sz w:val="52"/>
          <w:szCs w:val="52"/>
        </w:rPr>
      </w:pPr>
    </w:p>
    <w:p w:rsidR="00E10BB4" w:rsidRDefault="00E10BB4" w:rsidP="00D84DFB">
      <w:pPr>
        <w:jc w:val="both"/>
        <w:rPr>
          <w:rFonts w:ascii="Arial Nova" w:hAnsi="Arial Nova" w:cs="Arial"/>
          <w:color w:val="215868" w:themeColor="accent5" w:themeShade="80"/>
          <w:sz w:val="52"/>
          <w:szCs w:val="52"/>
        </w:rPr>
      </w:pPr>
    </w:p>
    <w:p w:rsidR="00591BCD" w:rsidRPr="00E10BB4" w:rsidRDefault="00591BCD" w:rsidP="00E10BB4">
      <w:pPr>
        <w:ind w:firstLine="426"/>
        <w:jc w:val="center"/>
        <w:rPr>
          <w:rFonts w:ascii="Arial Nova" w:hAnsi="Arial Nova" w:cs="Arial"/>
          <w:color w:val="215868" w:themeColor="accent5" w:themeShade="80"/>
          <w:sz w:val="56"/>
          <w:szCs w:val="56"/>
        </w:rPr>
      </w:pPr>
      <w:proofErr w:type="spellStart"/>
      <w:r w:rsidRPr="00E10BB4">
        <w:rPr>
          <w:rFonts w:ascii="Arial Nova" w:hAnsi="Arial Nova" w:cs="Arial"/>
          <w:color w:val="215868" w:themeColor="accent5" w:themeShade="80"/>
          <w:sz w:val="56"/>
          <w:szCs w:val="56"/>
        </w:rPr>
        <w:t>Carta</w:t>
      </w:r>
      <w:proofErr w:type="spellEnd"/>
      <w:r w:rsidRPr="00E10BB4">
        <w:rPr>
          <w:rFonts w:ascii="Arial Nova" w:hAnsi="Arial Nova" w:cs="Arial"/>
          <w:color w:val="215868" w:themeColor="accent5" w:themeShade="80"/>
          <w:sz w:val="56"/>
          <w:szCs w:val="56"/>
        </w:rPr>
        <w:t xml:space="preserve"> </w:t>
      </w:r>
      <w:proofErr w:type="spellStart"/>
      <w:r w:rsidRPr="00E10BB4">
        <w:rPr>
          <w:rFonts w:ascii="Arial Nova" w:hAnsi="Arial Nova" w:cs="Arial"/>
          <w:color w:val="215868" w:themeColor="accent5" w:themeShade="80"/>
          <w:sz w:val="56"/>
          <w:szCs w:val="56"/>
        </w:rPr>
        <w:t>dei</w:t>
      </w:r>
      <w:proofErr w:type="spellEnd"/>
      <w:r w:rsidRPr="00E10BB4">
        <w:rPr>
          <w:rFonts w:ascii="Arial Nova" w:hAnsi="Arial Nova" w:cs="Arial"/>
          <w:color w:val="215868" w:themeColor="accent5" w:themeShade="80"/>
          <w:sz w:val="56"/>
          <w:szCs w:val="56"/>
        </w:rPr>
        <w:t xml:space="preserve"> </w:t>
      </w:r>
      <w:proofErr w:type="spellStart"/>
      <w:r w:rsidRPr="00E10BB4">
        <w:rPr>
          <w:rFonts w:ascii="Arial Nova" w:hAnsi="Arial Nova" w:cs="Arial"/>
          <w:color w:val="215868" w:themeColor="accent5" w:themeShade="80"/>
          <w:sz w:val="56"/>
          <w:szCs w:val="56"/>
        </w:rPr>
        <w:t>Servizi</w:t>
      </w:r>
      <w:proofErr w:type="spellEnd"/>
    </w:p>
    <w:p w:rsidR="00591BCD" w:rsidRPr="00E10BB4" w:rsidRDefault="005D1071" w:rsidP="00E10BB4">
      <w:pPr>
        <w:ind w:firstLine="426"/>
        <w:jc w:val="center"/>
        <w:rPr>
          <w:rFonts w:ascii="Arial Nova" w:hAnsi="Arial Nova" w:cs="Arial"/>
          <w:color w:val="215868" w:themeColor="accent5" w:themeShade="80"/>
          <w:sz w:val="56"/>
          <w:szCs w:val="56"/>
        </w:rPr>
      </w:pPr>
      <w:r>
        <w:rPr>
          <w:rFonts w:ascii="Arial Nova" w:hAnsi="Arial Nova" w:cs="Arial"/>
          <w:color w:val="215868" w:themeColor="accent5" w:themeShade="80"/>
          <w:sz w:val="56"/>
          <w:szCs w:val="56"/>
        </w:rPr>
        <w:t xml:space="preserve">Anno </w:t>
      </w:r>
      <w:proofErr w:type="spellStart"/>
      <w:r>
        <w:rPr>
          <w:rFonts w:ascii="Arial Nova" w:hAnsi="Arial Nova" w:cs="Arial"/>
          <w:color w:val="215868" w:themeColor="accent5" w:themeShade="80"/>
          <w:sz w:val="56"/>
          <w:szCs w:val="56"/>
        </w:rPr>
        <w:t>educativo</w:t>
      </w:r>
      <w:proofErr w:type="spellEnd"/>
      <w:r>
        <w:rPr>
          <w:rFonts w:ascii="Arial Nova" w:hAnsi="Arial Nova" w:cs="Arial"/>
          <w:color w:val="215868" w:themeColor="accent5" w:themeShade="80"/>
          <w:sz w:val="56"/>
          <w:szCs w:val="56"/>
        </w:rPr>
        <w:t xml:space="preserve"> 2022/2023</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noProof/>
          <w:color w:val="215868" w:themeColor="accent5" w:themeShade="80"/>
          <w:sz w:val="24"/>
          <w:szCs w:val="24"/>
          <w:lang w:val="it-IT" w:eastAsia="it-IT" w:bidi="ar-SA"/>
        </w:rPr>
        <w:drawing>
          <wp:anchor distT="0" distB="0" distL="114300" distR="114300" simplePos="0" relativeHeight="251657216" behindDoc="1" locked="0" layoutInCell="1" allowOverlap="1">
            <wp:simplePos x="0" y="0"/>
            <wp:positionH relativeFrom="column">
              <wp:posOffset>0</wp:posOffset>
            </wp:positionH>
            <wp:positionV relativeFrom="paragraph">
              <wp:posOffset>125095</wp:posOffset>
            </wp:positionV>
            <wp:extent cx="6562725" cy="3181350"/>
            <wp:effectExtent l="19050" t="0" r="9525" b="0"/>
            <wp:wrapTight wrapText="bothSides">
              <wp:wrapPolygon edited="0">
                <wp:start x="5894" y="0"/>
                <wp:lineTo x="2571" y="1940"/>
                <wp:lineTo x="1254" y="3880"/>
                <wp:lineTo x="752" y="6208"/>
                <wp:lineTo x="-63" y="12158"/>
                <wp:lineTo x="-63" y="14486"/>
                <wp:lineTo x="313" y="16556"/>
                <wp:lineTo x="1191" y="18625"/>
                <wp:lineTo x="1254" y="19143"/>
                <wp:lineTo x="3323" y="20695"/>
                <wp:lineTo x="3950" y="20824"/>
                <wp:lineTo x="5141" y="21471"/>
                <wp:lineTo x="5329" y="21471"/>
                <wp:lineTo x="7587" y="21471"/>
                <wp:lineTo x="7775" y="21471"/>
                <wp:lineTo x="9029" y="20824"/>
                <wp:lineTo x="9029" y="20695"/>
                <wp:lineTo x="9154" y="20695"/>
                <wp:lineTo x="11223" y="18754"/>
                <wp:lineTo x="11223" y="18625"/>
                <wp:lineTo x="11286" y="18625"/>
                <wp:lineTo x="13543" y="16556"/>
                <wp:lineTo x="21631" y="15521"/>
                <wp:lineTo x="21631" y="14486"/>
                <wp:lineTo x="18810" y="14486"/>
                <wp:lineTo x="21569" y="13969"/>
                <wp:lineTo x="21631" y="9959"/>
                <wp:lineTo x="11850" y="8278"/>
                <wp:lineTo x="11850" y="6208"/>
                <wp:lineTo x="11474" y="4268"/>
                <wp:lineTo x="11537" y="4139"/>
                <wp:lineTo x="10283" y="1811"/>
                <wp:lineTo x="8214" y="259"/>
                <wp:lineTo x="7524" y="0"/>
                <wp:lineTo x="5894" y="0"/>
              </wp:wrapPolygon>
            </wp:wrapTight>
            <wp:docPr id="2" name="Immagine 0" descr="Logo_Stampa_Scrit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mpa_Scritta.png"/>
                    <pic:cNvPicPr/>
                  </pic:nvPicPr>
                  <pic:blipFill>
                    <a:blip r:embed="rId6" cstate="print"/>
                    <a:stretch>
                      <a:fillRect/>
                    </a:stretch>
                  </pic:blipFill>
                  <pic:spPr>
                    <a:xfrm>
                      <a:off x="0" y="0"/>
                      <a:ext cx="6562725" cy="3181350"/>
                    </a:xfrm>
                    <a:prstGeom prst="rect">
                      <a:avLst/>
                    </a:prstGeom>
                  </pic:spPr>
                </pic:pic>
              </a:graphicData>
            </a:graphic>
          </wp:anchor>
        </w:drawing>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B81772" w:rsidRPr="00D84DFB" w:rsidRDefault="00B81772" w:rsidP="00D84DFB">
      <w:pPr>
        <w:jc w:val="both"/>
        <w:rPr>
          <w:rFonts w:ascii="Arial Nova" w:hAnsi="Arial Nova"/>
          <w:color w:val="215868" w:themeColor="accent5" w:themeShade="80"/>
          <w:sz w:val="24"/>
          <w:szCs w:val="24"/>
        </w:rPr>
      </w:pPr>
    </w:p>
    <w:sdt>
      <w:sdtPr>
        <w:rPr>
          <w:rFonts w:asciiTheme="minorHAnsi" w:hAnsiTheme="minorHAnsi"/>
          <w:b w:val="0"/>
          <w:bCs w:val="0"/>
          <w:caps w:val="0"/>
          <w:color w:val="auto"/>
          <w:spacing w:val="0"/>
          <w:sz w:val="20"/>
          <w:szCs w:val="20"/>
        </w:rPr>
        <w:id w:val="74159016"/>
        <w:docPartObj>
          <w:docPartGallery w:val="Table of Contents"/>
          <w:docPartUnique/>
        </w:docPartObj>
      </w:sdtPr>
      <w:sdtEndPr>
        <w:rPr>
          <w:lang w:val="it-IT"/>
        </w:rPr>
      </w:sdtEndPr>
      <w:sdtContent>
        <w:p w:rsidR="00E10BB4" w:rsidRDefault="00E10BB4">
          <w:pPr>
            <w:pStyle w:val="Titolosommario"/>
          </w:pPr>
          <w:r>
            <w:t>Sommario</w:t>
          </w:r>
        </w:p>
        <w:p w:rsidR="00C17BDB" w:rsidRDefault="00143A7B">
          <w:pPr>
            <w:pStyle w:val="Sommario1"/>
            <w:tabs>
              <w:tab w:val="right" w:leader="dot" w:pos="10456"/>
            </w:tabs>
            <w:rPr>
              <w:noProof/>
              <w:sz w:val="22"/>
              <w:szCs w:val="22"/>
              <w:lang w:val="it-IT" w:eastAsia="it-IT" w:bidi="ar-SA"/>
            </w:rPr>
          </w:pPr>
          <w:r>
            <w:rPr>
              <w:lang w:val="it-IT"/>
            </w:rPr>
            <w:fldChar w:fldCharType="begin"/>
          </w:r>
          <w:r w:rsidR="00E10BB4">
            <w:rPr>
              <w:lang w:val="it-IT"/>
            </w:rPr>
            <w:instrText xml:space="preserve"> TOC \o "1-3" \h \z \u </w:instrText>
          </w:r>
          <w:r>
            <w:rPr>
              <w:lang w:val="it-IT"/>
            </w:rPr>
            <w:fldChar w:fldCharType="separate"/>
          </w:r>
          <w:hyperlink w:anchor="_Toc112417832" w:history="1">
            <w:r w:rsidR="00C17BDB" w:rsidRPr="00551F96">
              <w:rPr>
                <w:rStyle w:val="Collegamentoipertestuale"/>
                <w:noProof/>
              </w:rPr>
              <w:t>INVECE IL CENTO C’E’</w:t>
            </w:r>
            <w:r w:rsidR="00C17BDB">
              <w:rPr>
                <w:noProof/>
                <w:webHidden/>
              </w:rPr>
              <w:tab/>
            </w:r>
            <w:r w:rsidR="00C17BDB">
              <w:rPr>
                <w:noProof/>
                <w:webHidden/>
              </w:rPr>
              <w:fldChar w:fldCharType="begin"/>
            </w:r>
            <w:r w:rsidR="00C17BDB">
              <w:rPr>
                <w:noProof/>
                <w:webHidden/>
              </w:rPr>
              <w:instrText xml:space="preserve"> PAGEREF _Toc112417832 \h </w:instrText>
            </w:r>
            <w:r w:rsidR="00C17BDB">
              <w:rPr>
                <w:noProof/>
                <w:webHidden/>
              </w:rPr>
            </w:r>
            <w:r w:rsidR="00C17BDB">
              <w:rPr>
                <w:noProof/>
                <w:webHidden/>
              </w:rPr>
              <w:fldChar w:fldCharType="separate"/>
            </w:r>
            <w:r w:rsidR="00C17BDB">
              <w:rPr>
                <w:noProof/>
                <w:webHidden/>
              </w:rPr>
              <w:t>3</w:t>
            </w:r>
            <w:r w:rsidR="00C17BDB">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33" w:history="1">
            <w:r w:rsidRPr="00551F96">
              <w:rPr>
                <w:rStyle w:val="Collegamentoipertestuale"/>
                <w:noProof/>
              </w:rPr>
              <w:t>LA CARTA DEI SERVIZI COSA È E A COSA SERVE</w:t>
            </w:r>
            <w:r>
              <w:rPr>
                <w:noProof/>
                <w:webHidden/>
              </w:rPr>
              <w:tab/>
            </w:r>
            <w:r>
              <w:rPr>
                <w:noProof/>
                <w:webHidden/>
              </w:rPr>
              <w:fldChar w:fldCharType="begin"/>
            </w:r>
            <w:r>
              <w:rPr>
                <w:noProof/>
                <w:webHidden/>
              </w:rPr>
              <w:instrText xml:space="preserve"> PAGEREF _Toc112417833 \h </w:instrText>
            </w:r>
            <w:r>
              <w:rPr>
                <w:noProof/>
                <w:webHidden/>
              </w:rPr>
            </w:r>
            <w:r>
              <w:rPr>
                <w:noProof/>
                <w:webHidden/>
              </w:rPr>
              <w:fldChar w:fldCharType="separate"/>
            </w:r>
            <w:r>
              <w:rPr>
                <w:noProof/>
                <w:webHidden/>
              </w:rPr>
              <w:t>4</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34" w:history="1">
            <w:r w:rsidRPr="00551F96">
              <w:rPr>
                <w:rStyle w:val="Collegamentoipertestuale"/>
                <w:noProof/>
              </w:rPr>
              <w:t>CHI SIAMO</w:t>
            </w:r>
            <w:r>
              <w:rPr>
                <w:noProof/>
                <w:webHidden/>
              </w:rPr>
              <w:tab/>
            </w:r>
            <w:r>
              <w:rPr>
                <w:noProof/>
                <w:webHidden/>
              </w:rPr>
              <w:fldChar w:fldCharType="begin"/>
            </w:r>
            <w:r>
              <w:rPr>
                <w:noProof/>
                <w:webHidden/>
              </w:rPr>
              <w:instrText xml:space="preserve"> PAGEREF _Toc112417834 \h </w:instrText>
            </w:r>
            <w:r>
              <w:rPr>
                <w:noProof/>
                <w:webHidden/>
              </w:rPr>
            </w:r>
            <w:r>
              <w:rPr>
                <w:noProof/>
                <w:webHidden/>
              </w:rPr>
              <w:fldChar w:fldCharType="separate"/>
            </w:r>
            <w:r>
              <w:rPr>
                <w:noProof/>
                <w:webHidden/>
              </w:rPr>
              <w:t>5</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35" w:history="1">
            <w:r w:rsidRPr="00551F96">
              <w:rPr>
                <w:rStyle w:val="Collegamentoipertestuale"/>
                <w:noProof/>
              </w:rPr>
              <w:t>LA NOSTRA STORIA</w:t>
            </w:r>
            <w:r>
              <w:rPr>
                <w:noProof/>
                <w:webHidden/>
              </w:rPr>
              <w:tab/>
            </w:r>
            <w:r>
              <w:rPr>
                <w:noProof/>
                <w:webHidden/>
              </w:rPr>
              <w:fldChar w:fldCharType="begin"/>
            </w:r>
            <w:r>
              <w:rPr>
                <w:noProof/>
                <w:webHidden/>
              </w:rPr>
              <w:instrText xml:space="preserve"> PAGEREF _Toc112417835 \h </w:instrText>
            </w:r>
            <w:r>
              <w:rPr>
                <w:noProof/>
                <w:webHidden/>
              </w:rPr>
            </w:r>
            <w:r>
              <w:rPr>
                <w:noProof/>
                <w:webHidden/>
              </w:rPr>
              <w:fldChar w:fldCharType="separate"/>
            </w:r>
            <w:r>
              <w:rPr>
                <w:noProof/>
                <w:webHidden/>
              </w:rPr>
              <w:t>5</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36" w:history="1">
            <w:r w:rsidRPr="00551F96">
              <w:rPr>
                <w:rStyle w:val="Collegamentoipertestuale"/>
                <w:noProof/>
              </w:rPr>
              <w:t>CALENDARIO</w:t>
            </w:r>
            <w:r>
              <w:rPr>
                <w:noProof/>
                <w:webHidden/>
              </w:rPr>
              <w:tab/>
            </w:r>
            <w:r>
              <w:rPr>
                <w:noProof/>
                <w:webHidden/>
              </w:rPr>
              <w:fldChar w:fldCharType="begin"/>
            </w:r>
            <w:r>
              <w:rPr>
                <w:noProof/>
                <w:webHidden/>
              </w:rPr>
              <w:instrText xml:space="preserve"> PAGEREF _Toc112417836 \h </w:instrText>
            </w:r>
            <w:r>
              <w:rPr>
                <w:noProof/>
                <w:webHidden/>
              </w:rPr>
            </w:r>
            <w:r>
              <w:rPr>
                <w:noProof/>
                <w:webHidden/>
              </w:rPr>
              <w:fldChar w:fldCharType="separate"/>
            </w:r>
            <w:r>
              <w:rPr>
                <w:noProof/>
                <w:webHidden/>
              </w:rPr>
              <w:t>6</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37" w:history="1">
            <w:r w:rsidRPr="00551F96">
              <w:rPr>
                <w:rStyle w:val="Collegamentoipertestuale"/>
                <w:noProof/>
              </w:rPr>
              <w:t>RETTE E FASCE ORARIE</w:t>
            </w:r>
            <w:r>
              <w:rPr>
                <w:noProof/>
                <w:webHidden/>
              </w:rPr>
              <w:tab/>
            </w:r>
            <w:r>
              <w:rPr>
                <w:noProof/>
                <w:webHidden/>
              </w:rPr>
              <w:fldChar w:fldCharType="begin"/>
            </w:r>
            <w:r>
              <w:rPr>
                <w:noProof/>
                <w:webHidden/>
              </w:rPr>
              <w:instrText xml:space="preserve"> PAGEREF _Toc112417837 \h </w:instrText>
            </w:r>
            <w:r>
              <w:rPr>
                <w:noProof/>
                <w:webHidden/>
              </w:rPr>
            </w:r>
            <w:r>
              <w:rPr>
                <w:noProof/>
                <w:webHidden/>
              </w:rPr>
              <w:fldChar w:fldCharType="separate"/>
            </w:r>
            <w:r>
              <w:rPr>
                <w:noProof/>
                <w:webHidden/>
              </w:rPr>
              <w:t>7</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38" w:history="1">
            <w:r w:rsidRPr="00551F96">
              <w:rPr>
                <w:rStyle w:val="Collegamentoipertestuale"/>
                <w:noProof/>
              </w:rPr>
              <w:t>CONDIZIONI</w:t>
            </w:r>
            <w:r>
              <w:rPr>
                <w:noProof/>
                <w:webHidden/>
              </w:rPr>
              <w:tab/>
            </w:r>
            <w:r>
              <w:rPr>
                <w:noProof/>
                <w:webHidden/>
              </w:rPr>
              <w:fldChar w:fldCharType="begin"/>
            </w:r>
            <w:r>
              <w:rPr>
                <w:noProof/>
                <w:webHidden/>
              </w:rPr>
              <w:instrText xml:space="preserve"> PAGEREF _Toc112417838 \h </w:instrText>
            </w:r>
            <w:r>
              <w:rPr>
                <w:noProof/>
                <w:webHidden/>
              </w:rPr>
            </w:r>
            <w:r>
              <w:rPr>
                <w:noProof/>
                <w:webHidden/>
              </w:rPr>
              <w:fldChar w:fldCharType="separate"/>
            </w:r>
            <w:r>
              <w:rPr>
                <w:noProof/>
                <w:webHidden/>
              </w:rPr>
              <w:t>7</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39" w:history="1">
            <w:r w:rsidRPr="00551F96">
              <w:rPr>
                <w:rStyle w:val="Collegamentoipertestuale"/>
                <w:noProof/>
              </w:rPr>
              <w:t>IL NIDO “FILI DI SETA” E L’INFANZIA</w:t>
            </w:r>
            <w:r>
              <w:rPr>
                <w:noProof/>
                <w:webHidden/>
              </w:rPr>
              <w:tab/>
            </w:r>
            <w:r>
              <w:rPr>
                <w:noProof/>
                <w:webHidden/>
              </w:rPr>
              <w:fldChar w:fldCharType="begin"/>
            </w:r>
            <w:r>
              <w:rPr>
                <w:noProof/>
                <w:webHidden/>
              </w:rPr>
              <w:instrText xml:space="preserve"> PAGEREF _Toc112417839 \h </w:instrText>
            </w:r>
            <w:r>
              <w:rPr>
                <w:noProof/>
                <w:webHidden/>
              </w:rPr>
            </w:r>
            <w:r>
              <w:rPr>
                <w:noProof/>
                <w:webHidden/>
              </w:rPr>
              <w:fldChar w:fldCharType="separate"/>
            </w:r>
            <w:r>
              <w:rPr>
                <w:noProof/>
                <w:webHidden/>
              </w:rPr>
              <w:t>8</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40" w:history="1">
            <w:r w:rsidRPr="00551F96">
              <w:rPr>
                <w:rStyle w:val="Collegamentoipertestuale"/>
                <w:noProof/>
              </w:rPr>
              <w:t>MODALITÀ EDUCATIVE</w:t>
            </w:r>
            <w:r>
              <w:rPr>
                <w:noProof/>
                <w:webHidden/>
              </w:rPr>
              <w:tab/>
            </w:r>
            <w:r>
              <w:rPr>
                <w:noProof/>
                <w:webHidden/>
              </w:rPr>
              <w:fldChar w:fldCharType="begin"/>
            </w:r>
            <w:r>
              <w:rPr>
                <w:noProof/>
                <w:webHidden/>
              </w:rPr>
              <w:instrText xml:space="preserve"> PAGEREF _Toc112417840 \h </w:instrText>
            </w:r>
            <w:r>
              <w:rPr>
                <w:noProof/>
                <w:webHidden/>
              </w:rPr>
            </w:r>
            <w:r>
              <w:rPr>
                <w:noProof/>
                <w:webHidden/>
              </w:rPr>
              <w:fldChar w:fldCharType="separate"/>
            </w:r>
            <w:r>
              <w:rPr>
                <w:noProof/>
                <w:webHidden/>
              </w:rPr>
              <w:t>8</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41" w:history="1">
            <w:r w:rsidRPr="00551F96">
              <w:rPr>
                <w:rStyle w:val="Collegamentoipertestuale"/>
                <w:noProof/>
              </w:rPr>
              <w:t>L’IDEA DI BAMBINO:</w:t>
            </w:r>
            <w:r>
              <w:rPr>
                <w:noProof/>
                <w:webHidden/>
              </w:rPr>
              <w:tab/>
            </w:r>
            <w:r>
              <w:rPr>
                <w:noProof/>
                <w:webHidden/>
              </w:rPr>
              <w:fldChar w:fldCharType="begin"/>
            </w:r>
            <w:r>
              <w:rPr>
                <w:noProof/>
                <w:webHidden/>
              </w:rPr>
              <w:instrText xml:space="preserve"> PAGEREF _Toc112417841 \h </w:instrText>
            </w:r>
            <w:r>
              <w:rPr>
                <w:noProof/>
                <w:webHidden/>
              </w:rPr>
            </w:r>
            <w:r>
              <w:rPr>
                <w:noProof/>
                <w:webHidden/>
              </w:rPr>
              <w:fldChar w:fldCharType="separate"/>
            </w:r>
            <w:r>
              <w:rPr>
                <w:noProof/>
                <w:webHidden/>
              </w:rPr>
              <w:t>9</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42" w:history="1">
            <w:r w:rsidRPr="00551F96">
              <w:rPr>
                <w:rStyle w:val="Collegamentoipertestuale"/>
                <w:noProof/>
              </w:rPr>
              <w:t>BAMBINO COMPETENTE</w:t>
            </w:r>
            <w:r>
              <w:rPr>
                <w:noProof/>
                <w:webHidden/>
              </w:rPr>
              <w:tab/>
            </w:r>
            <w:r>
              <w:rPr>
                <w:noProof/>
                <w:webHidden/>
              </w:rPr>
              <w:fldChar w:fldCharType="begin"/>
            </w:r>
            <w:r>
              <w:rPr>
                <w:noProof/>
                <w:webHidden/>
              </w:rPr>
              <w:instrText xml:space="preserve"> PAGEREF _Toc112417842 \h </w:instrText>
            </w:r>
            <w:r>
              <w:rPr>
                <w:noProof/>
                <w:webHidden/>
              </w:rPr>
            </w:r>
            <w:r>
              <w:rPr>
                <w:noProof/>
                <w:webHidden/>
              </w:rPr>
              <w:fldChar w:fldCharType="separate"/>
            </w:r>
            <w:r>
              <w:rPr>
                <w:noProof/>
                <w:webHidden/>
              </w:rPr>
              <w:t>9</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43" w:history="1">
            <w:r w:rsidRPr="00551F96">
              <w:rPr>
                <w:rStyle w:val="Collegamentoipertestuale"/>
                <w:noProof/>
              </w:rPr>
              <w:t>IL NIDO E’ DELLE FAMIGLIE CHE LO VIVONO</w:t>
            </w:r>
            <w:r>
              <w:rPr>
                <w:noProof/>
                <w:webHidden/>
              </w:rPr>
              <w:tab/>
            </w:r>
            <w:r>
              <w:rPr>
                <w:noProof/>
                <w:webHidden/>
              </w:rPr>
              <w:fldChar w:fldCharType="begin"/>
            </w:r>
            <w:r>
              <w:rPr>
                <w:noProof/>
                <w:webHidden/>
              </w:rPr>
              <w:instrText xml:space="preserve"> PAGEREF _Toc112417843 \h </w:instrText>
            </w:r>
            <w:r>
              <w:rPr>
                <w:noProof/>
                <w:webHidden/>
              </w:rPr>
            </w:r>
            <w:r>
              <w:rPr>
                <w:noProof/>
                <w:webHidden/>
              </w:rPr>
              <w:fldChar w:fldCharType="separate"/>
            </w:r>
            <w:r>
              <w:rPr>
                <w:noProof/>
                <w:webHidden/>
              </w:rPr>
              <w:t>9</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44" w:history="1">
            <w:r w:rsidRPr="00551F96">
              <w:rPr>
                <w:rStyle w:val="Collegamentoipertestuale"/>
                <w:noProof/>
              </w:rPr>
              <w:t>LA GIORNATA TIPO AL NIDO</w:t>
            </w:r>
            <w:r>
              <w:rPr>
                <w:noProof/>
                <w:webHidden/>
              </w:rPr>
              <w:tab/>
            </w:r>
            <w:r>
              <w:rPr>
                <w:noProof/>
                <w:webHidden/>
              </w:rPr>
              <w:fldChar w:fldCharType="begin"/>
            </w:r>
            <w:r>
              <w:rPr>
                <w:noProof/>
                <w:webHidden/>
              </w:rPr>
              <w:instrText xml:space="preserve"> PAGEREF _Toc112417844 \h </w:instrText>
            </w:r>
            <w:r>
              <w:rPr>
                <w:noProof/>
                <w:webHidden/>
              </w:rPr>
            </w:r>
            <w:r>
              <w:rPr>
                <w:noProof/>
                <w:webHidden/>
              </w:rPr>
              <w:fldChar w:fldCharType="separate"/>
            </w:r>
            <w:r>
              <w:rPr>
                <w:noProof/>
                <w:webHidden/>
              </w:rPr>
              <w:t>10</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45" w:history="1">
            <w:r w:rsidRPr="00551F96">
              <w:rPr>
                <w:rStyle w:val="Collegamentoipertestuale"/>
                <w:noProof/>
              </w:rPr>
              <w:t>QUALITA’ AL NIDO “FILI DI SETA”</w:t>
            </w:r>
            <w:r>
              <w:rPr>
                <w:noProof/>
                <w:webHidden/>
              </w:rPr>
              <w:tab/>
            </w:r>
            <w:r>
              <w:rPr>
                <w:noProof/>
                <w:webHidden/>
              </w:rPr>
              <w:fldChar w:fldCharType="begin"/>
            </w:r>
            <w:r>
              <w:rPr>
                <w:noProof/>
                <w:webHidden/>
              </w:rPr>
              <w:instrText xml:space="preserve"> PAGEREF _Toc112417845 \h </w:instrText>
            </w:r>
            <w:r>
              <w:rPr>
                <w:noProof/>
                <w:webHidden/>
              </w:rPr>
            </w:r>
            <w:r>
              <w:rPr>
                <w:noProof/>
                <w:webHidden/>
              </w:rPr>
              <w:fldChar w:fldCharType="separate"/>
            </w:r>
            <w:r>
              <w:rPr>
                <w:noProof/>
                <w:webHidden/>
              </w:rPr>
              <w:t>11</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46" w:history="1">
            <w:r w:rsidRPr="00551F96">
              <w:rPr>
                <w:rStyle w:val="Collegamentoipertestuale"/>
                <w:noProof/>
              </w:rPr>
              <w:t>LA CURA DELLA PROFESSIONALITA’</w:t>
            </w:r>
            <w:r>
              <w:rPr>
                <w:noProof/>
                <w:webHidden/>
              </w:rPr>
              <w:tab/>
            </w:r>
            <w:r>
              <w:rPr>
                <w:noProof/>
                <w:webHidden/>
              </w:rPr>
              <w:fldChar w:fldCharType="begin"/>
            </w:r>
            <w:r>
              <w:rPr>
                <w:noProof/>
                <w:webHidden/>
              </w:rPr>
              <w:instrText xml:space="preserve"> PAGEREF _Toc112417846 \h </w:instrText>
            </w:r>
            <w:r>
              <w:rPr>
                <w:noProof/>
                <w:webHidden/>
              </w:rPr>
            </w:r>
            <w:r>
              <w:rPr>
                <w:noProof/>
                <w:webHidden/>
              </w:rPr>
              <w:fldChar w:fldCharType="separate"/>
            </w:r>
            <w:r>
              <w:rPr>
                <w:noProof/>
                <w:webHidden/>
              </w:rPr>
              <w:t>11</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47" w:history="1">
            <w:r w:rsidRPr="00551F96">
              <w:rPr>
                <w:rStyle w:val="Collegamentoipertestuale"/>
                <w:noProof/>
              </w:rPr>
              <w:t>CURA DELL’AMBIENTE</w:t>
            </w:r>
            <w:r>
              <w:rPr>
                <w:noProof/>
                <w:webHidden/>
              </w:rPr>
              <w:tab/>
            </w:r>
            <w:r>
              <w:rPr>
                <w:noProof/>
                <w:webHidden/>
              </w:rPr>
              <w:fldChar w:fldCharType="begin"/>
            </w:r>
            <w:r>
              <w:rPr>
                <w:noProof/>
                <w:webHidden/>
              </w:rPr>
              <w:instrText xml:space="preserve"> PAGEREF _Toc112417847 \h </w:instrText>
            </w:r>
            <w:r>
              <w:rPr>
                <w:noProof/>
                <w:webHidden/>
              </w:rPr>
            </w:r>
            <w:r>
              <w:rPr>
                <w:noProof/>
                <w:webHidden/>
              </w:rPr>
              <w:fldChar w:fldCharType="separate"/>
            </w:r>
            <w:r>
              <w:rPr>
                <w:noProof/>
                <w:webHidden/>
              </w:rPr>
              <w:t>11</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48" w:history="1">
            <w:r w:rsidRPr="00551F96">
              <w:rPr>
                <w:rStyle w:val="Collegamentoipertestuale"/>
                <w:noProof/>
              </w:rPr>
              <w:t>LE ROUTINE</w:t>
            </w:r>
            <w:r>
              <w:rPr>
                <w:noProof/>
                <w:webHidden/>
              </w:rPr>
              <w:tab/>
            </w:r>
            <w:r>
              <w:rPr>
                <w:noProof/>
                <w:webHidden/>
              </w:rPr>
              <w:fldChar w:fldCharType="begin"/>
            </w:r>
            <w:r>
              <w:rPr>
                <w:noProof/>
                <w:webHidden/>
              </w:rPr>
              <w:instrText xml:space="preserve"> PAGEREF _Toc112417848 \h </w:instrText>
            </w:r>
            <w:r>
              <w:rPr>
                <w:noProof/>
                <w:webHidden/>
              </w:rPr>
            </w:r>
            <w:r>
              <w:rPr>
                <w:noProof/>
                <w:webHidden/>
              </w:rPr>
              <w:fldChar w:fldCharType="separate"/>
            </w:r>
            <w:r>
              <w:rPr>
                <w:noProof/>
                <w:webHidden/>
              </w:rPr>
              <w:t>12</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49" w:history="1">
            <w:r w:rsidRPr="00551F96">
              <w:rPr>
                <w:rStyle w:val="Collegamentoipertestuale"/>
                <w:noProof/>
              </w:rPr>
              <w:t>DOCUMENTAZIONE</w:t>
            </w:r>
            <w:r>
              <w:rPr>
                <w:noProof/>
                <w:webHidden/>
              </w:rPr>
              <w:tab/>
            </w:r>
            <w:r>
              <w:rPr>
                <w:noProof/>
                <w:webHidden/>
              </w:rPr>
              <w:fldChar w:fldCharType="begin"/>
            </w:r>
            <w:r>
              <w:rPr>
                <w:noProof/>
                <w:webHidden/>
              </w:rPr>
              <w:instrText xml:space="preserve"> PAGEREF _Toc112417849 \h </w:instrText>
            </w:r>
            <w:r>
              <w:rPr>
                <w:noProof/>
                <w:webHidden/>
              </w:rPr>
            </w:r>
            <w:r>
              <w:rPr>
                <w:noProof/>
                <w:webHidden/>
              </w:rPr>
              <w:fldChar w:fldCharType="separate"/>
            </w:r>
            <w:r>
              <w:rPr>
                <w:noProof/>
                <w:webHidden/>
              </w:rPr>
              <w:t>12</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50" w:history="1">
            <w:r w:rsidRPr="00551F96">
              <w:rPr>
                <w:rStyle w:val="Collegamentoipertestuale"/>
                <w:noProof/>
              </w:rPr>
              <w:t>L’AMBIENTAMENTO</w:t>
            </w:r>
            <w:r>
              <w:rPr>
                <w:noProof/>
                <w:webHidden/>
              </w:rPr>
              <w:tab/>
            </w:r>
            <w:r>
              <w:rPr>
                <w:noProof/>
                <w:webHidden/>
              </w:rPr>
              <w:fldChar w:fldCharType="begin"/>
            </w:r>
            <w:r>
              <w:rPr>
                <w:noProof/>
                <w:webHidden/>
              </w:rPr>
              <w:instrText xml:space="preserve"> PAGEREF _Toc112417850 \h </w:instrText>
            </w:r>
            <w:r>
              <w:rPr>
                <w:noProof/>
                <w:webHidden/>
              </w:rPr>
            </w:r>
            <w:r>
              <w:rPr>
                <w:noProof/>
                <w:webHidden/>
              </w:rPr>
              <w:fldChar w:fldCharType="separate"/>
            </w:r>
            <w:r>
              <w:rPr>
                <w:noProof/>
                <w:webHidden/>
              </w:rPr>
              <w:t>13</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51" w:history="1">
            <w:r w:rsidRPr="00551F96">
              <w:rPr>
                <w:rStyle w:val="Collegamentoipertestuale"/>
                <w:noProof/>
              </w:rPr>
              <w:t>COME SI CREA IL LEGAME CON LE FAMIGLIE?</w:t>
            </w:r>
            <w:r>
              <w:rPr>
                <w:noProof/>
                <w:webHidden/>
              </w:rPr>
              <w:tab/>
            </w:r>
            <w:r>
              <w:rPr>
                <w:noProof/>
                <w:webHidden/>
              </w:rPr>
              <w:fldChar w:fldCharType="begin"/>
            </w:r>
            <w:r>
              <w:rPr>
                <w:noProof/>
                <w:webHidden/>
              </w:rPr>
              <w:instrText xml:space="preserve"> PAGEREF _Toc112417851 \h </w:instrText>
            </w:r>
            <w:r>
              <w:rPr>
                <w:noProof/>
                <w:webHidden/>
              </w:rPr>
            </w:r>
            <w:r>
              <w:rPr>
                <w:noProof/>
                <w:webHidden/>
              </w:rPr>
              <w:fldChar w:fldCharType="separate"/>
            </w:r>
            <w:r>
              <w:rPr>
                <w:noProof/>
                <w:webHidden/>
              </w:rPr>
              <w:t>14</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52" w:history="1">
            <w:r w:rsidRPr="00551F96">
              <w:rPr>
                <w:rStyle w:val="Collegamentoipertestuale"/>
                <w:noProof/>
              </w:rPr>
              <w:t>LABORATORI</w:t>
            </w:r>
            <w:r>
              <w:rPr>
                <w:noProof/>
                <w:webHidden/>
              </w:rPr>
              <w:tab/>
            </w:r>
            <w:r>
              <w:rPr>
                <w:noProof/>
                <w:webHidden/>
              </w:rPr>
              <w:fldChar w:fldCharType="begin"/>
            </w:r>
            <w:r>
              <w:rPr>
                <w:noProof/>
                <w:webHidden/>
              </w:rPr>
              <w:instrText xml:space="preserve"> PAGEREF _Toc112417852 \h </w:instrText>
            </w:r>
            <w:r>
              <w:rPr>
                <w:noProof/>
                <w:webHidden/>
              </w:rPr>
            </w:r>
            <w:r>
              <w:rPr>
                <w:noProof/>
                <w:webHidden/>
              </w:rPr>
              <w:fldChar w:fldCharType="separate"/>
            </w:r>
            <w:r>
              <w:rPr>
                <w:noProof/>
                <w:webHidden/>
              </w:rPr>
              <w:t>15</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53" w:history="1">
            <w:r w:rsidRPr="00551F96">
              <w:rPr>
                <w:rStyle w:val="Collegamentoipertestuale"/>
                <w:noProof/>
              </w:rPr>
              <w:t>LABORATORIO DI PSICOMOTRICITÀ</w:t>
            </w:r>
            <w:r>
              <w:rPr>
                <w:noProof/>
                <w:webHidden/>
              </w:rPr>
              <w:tab/>
            </w:r>
            <w:r>
              <w:rPr>
                <w:noProof/>
                <w:webHidden/>
              </w:rPr>
              <w:fldChar w:fldCharType="begin"/>
            </w:r>
            <w:r>
              <w:rPr>
                <w:noProof/>
                <w:webHidden/>
              </w:rPr>
              <w:instrText xml:space="preserve"> PAGEREF _Toc112417853 \h </w:instrText>
            </w:r>
            <w:r>
              <w:rPr>
                <w:noProof/>
                <w:webHidden/>
              </w:rPr>
            </w:r>
            <w:r>
              <w:rPr>
                <w:noProof/>
                <w:webHidden/>
              </w:rPr>
              <w:fldChar w:fldCharType="separate"/>
            </w:r>
            <w:r>
              <w:rPr>
                <w:noProof/>
                <w:webHidden/>
              </w:rPr>
              <w:t>15</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54" w:history="1">
            <w:r w:rsidRPr="00551F96">
              <w:rPr>
                <w:rStyle w:val="Collegamentoipertestuale"/>
                <w:noProof/>
              </w:rPr>
              <w:t>LABORATORIO DI INGLESE</w:t>
            </w:r>
            <w:r>
              <w:rPr>
                <w:noProof/>
                <w:webHidden/>
              </w:rPr>
              <w:tab/>
            </w:r>
            <w:r>
              <w:rPr>
                <w:noProof/>
                <w:webHidden/>
              </w:rPr>
              <w:fldChar w:fldCharType="begin"/>
            </w:r>
            <w:r>
              <w:rPr>
                <w:noProof/>
                <w:webHidden/>
              </w:rPr>
              <w:instrText xml:space="preserve"> PAGEREF _Toc112417854 \h </w:instrText>
            </w:r>
            <w:r>
              <w:rPr>
                <w:noProof/>
                <w:webHidden/>
              </w:rPr>
            </w:r>
            <w:r>
              <w:rPr>
                <w:noProof/>
                <w:webHidden/>
              </w:rPr>
              <w:fldChar w:fldCharType="separate"/>
            </w:r>
            <w:r>
              <w:rPr>
                <w:noProof/>
                <w:webHidden/>
              </w:rPr>
              <w:t>15</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55" w:history="1">
            <w:r w:rsidRPr="00551F96">
              <w:rPr>
                <w:rStyle w:val="Collegamentoipertestuale"/>
                <w:noProof/>
              </w:rPr>
              <w:t>ALIMENTAZIONE</w:t>
            </w:r>
            <w:r>
              <w:rPr>
                <w:noProof/>
                <w:webHidden/>
              </w:rPr>
              <w:tab/>
            </w:r>
            <w:r>
              <w:rPr>
                <w:noProof/>
                <w:webHidden/>
              </w:rPr>
              <w:fldChar w:fldCharType="begin"/>
            </w:r>
            <w:r>
              <w:rPr>
                <w:noProof/>
                <w:webHidden/>
              </w:rPr>
              <w:instrText xml:space="preserve"> PAGEREF _Toc112417855 \h </w:instrText>
            </w:r>
            <w:r>
              <w:rPr>
                <w:noProof/>
                <w:webHidden/>
              </w:rPr>
            </w:r>
            <w:r>
              <w:rPr>
                <w:noProof/>
                <w:webHidden/>
              </w:rPr>
              <w:fldChar w:fldCharType="separate"/>
            </w:r>
            <w:r>
              <w:rPr>
                <w:noProof/>
                <w:webHidden/>
              </w:rPr>
              <w:t>15</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56" w:history="1">
            <w:r w:rsidRPr="00551F96">
              <w:rPr>
                <w:rStyle w:val="Collegamentoipertestuale"/>
                <w:noProof/>
              </w:rPr>
              <w:t>ALLATTAMENTO AL NIDO</w:t>
            </w:r>
            <w:r>
              <w:rPr>
                <w:noProof/>
                <w:webHidden/>
              </w:rPr>
              <w:tab/>
            </w:r>
            <w:r>
              <w:rPr>
                <w:noProof/>
                <w:webHidden/>
              </w:rPr>
              <w:fldChar w:fldCharType="begin"/>
            </w:r>
            <w:r>
              <w:rPr>
                <w:noProof/>
                <w:webHidden/>
              </w:rPr>
              <w:instrText xml:space="preserve"> PAGEREF _Toc112417856 \h </w:instrText>
            </w:r>
            <w:r>
              <w:rPr>
                <w:noProof/>
                <w:webHidden/>
              </w:rPr>
            </w:r>
            <w:r>
              <w:rPr>
                <w:noProof/>
                <w:webHidden/>
              </w:rPr>
              <w:fldChar w:fldCharType="separate"/>
            </w:r>
            <w:r>
              <w:rPr>
                <w:noProof/>
                <w:webHidden/>
              </w:rPr>
              <w:t>16</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57" w:history="1">
            <w:r w:rsidRPr="00551F96">
              <w:rPr>
                <w:rStyle w:val="Collegamentoipertestuale"/>
                <w:noProof/>
              </w:rPr>
              <w:t>Istruzioni per la conservazione e la somministrazione del latte materno al nido</w:t>
            </w:r>
            <w:r>
              <w:rPr>
                <w:noProof/>
                <w:webHidden/>
              </w:rPr>
              <w:tab/>
            </w:r>
            <w:r>
              <w:rPr>
                <w:noProof/>
                <w:webHidden/>
              </w:rPr>
              <w:fldChar w:fldCharType="begin"/>
            </w:r>
            <w:r>
              <w:rPr>
                <w:noProof/>
                <w:webHidden/>
              </w:rPr>
              <w:instrText xml:space="preserve"> PAGEREF _Toc112417857 \h </w:instrText>
            </w:r>
            <w:r>
              <w:rPr>
                <w:noProof/>
                <w:webHidden/>
              </w:rPr>
            </w:r>
            <w:r>
              <w:rPr>
                <w:noProof/>
                <w:webHidden/>
              </w:rPr>
              <w:fldChar w:fldCharType="separate"/>
            </w:r>
            <w:r>
              <w:rPr>
                <w:noProof/>
                <w:webHidden/>
              </w:rPr>
              <w:t>16</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58" w:history="1">
            <w:r w:rsidRPr="00551F96">
              <w:rPr>
                <w:rStyle w:val="Collegamentoipertestuale"/>
                <w:noProof/>
              </w:rPr>
              <w:t>INDICAZIONI E PRECAUZIONI IN MERITO ALLA CONDUZIONE IGIENICA E DI SICUREZZA DEL NIDO</w:t>
            </w:r>
            <w:r>
              <w:rPr>
                <w:noProof/>
                <w:webHidden/>
              </w:rPr>
              <w:tab/>
            </w:r>
            <w:r>
              <w:rPr>
                <w:noProof/>
                <w:webHidden/>
              </w:rPr>
              <w:fldChar w:fldCharType="begin"/>
            </w:r>
            <w:r>
              <w:rPr>
                <w:noProof/>
                <w:webHidden/>
              </w:rPr>
              <w:instrText xml:space="preserve"> PAGEREF _Toc112417858 \h </w:instrText>
            </w:r>
            <w:r>
              <w:rPr>
                <w:noProof/>
                <w:webHidden/>
              </w:rPr>
            </w:r>
            <w:r>
              <w:rPr>
                <w:noProof/>
                <w:webHidden/>
              </w:rPr>
              <w:fldChar w:fldCharType="separate"/>
            </w:r>
            <w:r>
              <w:rPr>
                <w:noProof/>
                <w:webHidden/>
              </w:rPr>
              <w:t>16</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59" w:history="1">
            <w:r w:rsidRPr="00551F96">
              <w:rPr>
                <w:rStyle w:val="Collegamentoipertestuale"/>
                <w:noProof/>
              </w:rPr>
              <w:t>IL PERSONALE, FORMAZIONE E AGGIORNAMENTO</w:t>
            </w:r>
            <w:r>
              <w:rPr>
                <w:noProof/>
                <w:webHidden/>
              </w:rPr>
              <w:tab/>
            </w:r>
            <w:r>
              <w:rPr>
                <w:noProof/>
                <w:webHidden/>
              </w:rPr>
              <w:fldChar w:fldCharType="begin"/>
            </w:r>
            <w:r>
              <w:rPr>
                <w:noProof/>
                <w:webHidden/>
              </w:rPr>
              <w:instrText xml:space="preserve"> PAGEREF _Toc112417859 \h </w:instrText>
            </w:r>
            <w:r>
              <w:rPr>
                <w:noProof/>
                <w:webHidden/>
              </w:rPr>
            </w:r>
            <w:r>
              <w:rPr>
                <w:noProof/>
                <w:webHidden/>
              </w:rPr>
              <w:fldChar w:fldCharType="separate"/>
            </w:r>
            <w:r>
              <w:rPr>
                <w:noProof/>
                <w:webHidden/>
              </w:rPr>
              <w:t>17</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60" w:history="1">
            <w:r w:rsidRPr="00551F96">
              <w:rPr>
                <w:rStyle w:val="Collegamentoipertestuale"/>
                <w:noProof/>
              </w:rPr>
              <w:t>LA VALUTAZIONE</w:t>
            </w:r>
            <w:r>
              <w:rPr>
                <w:noProof/>
                <w:webHidden/>
              </w:rPr>
              <w:tab/>
            </w:r>
            <w:r>
              <w:rPr>
                <w:noProof/>
                <w:webHidden/>
              </w:rPr>
              <w:fldChar w:fldCharType="begin"/>
            </w:r>
            <w:r>
              <w:rPr>
                <w:noProof/>
                <w:webHidden/>
              </w:rPr>
              <w:instrText xml:space="preserve"> PAGEREF _Toc112417860 \h </w:instrText>
            </w:r>
            <w:r>
              <w:rPr>
                <w:noProof/>
                <w:webHidden/>
              </w:rPr>
            </w:r>
            <w:r>
              <w:rPr>
                <w:noProof/>
                <w:webHidden/>
              </w:rPr>
              <w:fldChar w:fldCharType="separate"/>
            </w:r>
            <w:r>
              <w:rPr>
                <w:noProof/>
                <w:webHidden/>
              </w:rPr>
              <w:t>17</w:t>
            </w:r>
            <w:r>
              <w:rPr>
                <w:noProof/>
                <w:webHidden/>
              </w:rPr>
              <w:fldChar w:fldCharType="end"/>
            </w:r>
          </w:hyperlink>
        </w:p>
        <w:p w:rsidR="00C17BDB" w:rsidRDefault="00C17BDB">
          <w:pPr>
            <w:pStyle w:val="Sommario2"/>
            <w:tabs>
              <w:tab w:val="right" w:leader="dot" w:pos="10456"/>
            </w:tabs>
            <w:rPr>
              <w:noProof/>
              <w:sz w:val="22"/>
              <w:szCs w:val="22"/>
              <w:lang w:val="it-IT" w:eastAsia="it-IT" w:bidi="ar-SA"/>
            </w:rPr>
          </w:pPr>
          <w:hyperlink w:anchor="_Toc112417861" w:history="1">
            <w:r w:rsidRPr="00551F96">
              <w:rPr>
                <w:rStyle w:val="Collegamentoipertestuale"/>
                <w:noProof/>
              </w:rPr>
              <w:t>QUESTIONARIO DI SODDISFAZIONE FAMIGLIE</w:t>
            </w:r>
            <w:r>
              <w:rPr>
                <w:noProof/>
                <w:webHidden/>
              </w:rPr>
              <w:tab/>
            </w:r>
            <w:r>
              <w:rPr>
                <w:noProof/>
                <w:webHidden/>
              </w:rPr>
              <w:fldChar w:fldCharType="begin"/>
            </w:r>
            <w:r>
              <w:rPr>
                <w:noProof/>
                <w:webHidden/>
              </w:rPr>
              <w:instrText xml:space="preserve"> PAGEREF _Toc112417861 \h </w:instrText>
            </w:r>
            <w:r>
              <w:rPr>
                <w:noProof/>
                <w:webHidden/>
              </w:rPr>
            </w:r>
            <w:r>
              <w:rPr>
                <w:noProof/>
                <w:webHidden/>
              </w:rPr>
              <w:fldChar w:fldCharType="separate"/>
            </w:r>
            <w:r>
              <w:rPr>
                <w:noProof/>
                <w:webHidden/>
              </w:rPr>
              <w:t>18</w:t>
            </w:r>
            <w:r>
              <w:rPr>
                <w:noProof/>
                <w:webHidden/>
              </w:rPr>
              <w:fldChar w:fldCharType="end"/>
            </w:r>
          </w:hyperlink>
        </w:p>
        <w:p w:rsidR="00C17BDB" w:rsidRDefault="00C17BDB">
          <w:pPr>
            <w:pStyle w:val="Sommario1"/>
            <w:tabs>
              <w:tab w:val="right" w:leader="dot" w:pos="10456"/>
            </w:tabs>
            <w:rPr>
              <w:noProof/>
              <w:sz w:val="22"/>
              <w:szCs w:val="22"/>
              <w:lang w:val="it-IT" w:eastAsia="it-IT" w:bidi="ar-SA"/>
            </w:rPr>
          </w:pPr>
          <w:hyperlink w:anchor="_Toc112417862" w:history="1">
            <w:r w:rsidRPr="00551F96">
              <w:rPr>
                <w:rStyle w:val="Collegamentoipertestuale"/>
                <w:noProof/>
              </w:rPr>
              <w:t>RAPPORTI CON ALTRE ISTITUZIONI</w:t>
            </w:r>
            <w:r>
              <w:rPr>
                <w:noProof/>
                <w:webHidden/>
              </w:rPr>
              <w:tab/>
            </w:r>
            <w:r>
              <w:rPr>
                <w:noProof/>
                <w:webHidden/>
              </w:rPr>
              <w:fldChar w:fldCharType="begin"/>
            </w:r>
            <w:r>
              <w:rPr>
                <w:noProof/>
                <w:webHidden/>
              </w:rPr>
              <w:instrText xml:space="preserve"> PAGEREF _Toc112417862 \h </w:instrText>
            </w:r>
            <w:r>
              <w:rPr>
                <w:noProof/>
                <w:webHidden/>
              </w:rPr>
            </w:r>
            <w:r>
              <w:rPr>
                <w:noProof/>
                <w:webHidden/>
              </w:rPr>
              <w:fldChar w:fldCharType="separate"/>
            </w:r>
            <w:r>
              <w:rPr>
                <w:noProof/>
                <w:webHidden/>
              </w:rPr>
              <w:t>18</w:t>
            </w:r>
            <w:r>
              <w:rPr>
                <w:noProof/>
                <w:webHidden/>
              </w:rPr>
              <w:fldChar w:fldCharType="end"/>
            </w:r>
          </w:hyperlink>
        </w:p>
        <w:p w:rsidR="00E10BB4" w:rsidRDefault="00143A7B">
          <w:pPr>
            <w:rPr>
              <w:lang w:val="it-IT"/>
            </w:rPr>
          </w:pPr>
          <w:r>
            <w:rPr>
              <w:lang w:val="it-IT"/>
            </w:rPr>
            <w:lastRenderedPageBreak/>
            <w:fldChar w:fldCharType="end"/>
          </w:r>
        </w:p>
      </w:sdtContent>
    </w:sdt>
    <w:p w:rsidR="00B81772" w:rsidRPr="00D84DFB" w:rsidRDefault="00B81772" w:rsidP="00D84DFB">
      <w:pPr>
        <w:jc w:val="both"/>
        <w:rPr>
          <w:rFonts w:ascii="Arial Nova" w:hAnsi="Arial Nova"/>
          <w:color w:val="215868" w:themeColor="accent5" w:themeShade="80"/>
          <w:sz w:val="24"/>
          <w:szCs w:val="24"/>
        </w:rPr>
      </w:pPr>
    </w:p>
    <w:p w:rsidR="00591BCD" w:rsidRPr="00D84DFB" w:rsidRDefault="00591BCD" w:rsidP="00D84DFB">
      <w:pPr>
        <w:pStyle w:val="Titolo1"/>
      </w:pPr>
      <w:bookmarkStart w:id="0" w:name="_Toc112417832"/>
      <w:r w:rsidRPr="00D84DFB">
        <w:t>INVECE IL CENTO C’E’</w:t>
      </w:r>
      <w:bookmarkEnd w:id="0"/>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p>
    <w:p w:rsidR="00CA625E" w:rsidRPr="00D84DFB" w:rsidRDefault="00CA625E" w:rsidP="00D84DFB">
      <w:pPr>
        <w:jc w:val="both"/>
        <w:rPr>
          <w:rFonts w:ascii="Arial Nova" w:hAnsi="Arial Nova"/>
          <w:color w:val="215868" w:themeColor="accent5" w:themeShade="80"/>
          <w:sz w:val="24"/>
          <w:szCs w:val="24"/>
        </w:rPr>
        <w:sectPr w:rsidR="00CA625E" w:rsidRPr="00D84DFB" w:rsidSect="00D84DFB">
          <w:pgSz w:w="11906" w:h="16838"/>
          <w:pgMar w:top="720" w:right="720" w:bottom="720" w:left="720" w:header="708" w:footer="708" w:gutter="0"/>
          <w:cols w:space="708"/>
          <w:docGrid w:linePitch="360"/>
        </w:sect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lastRenderedPageBreak/>
        <w:t>Il bambino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è fatto di cento.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bambino ha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lingue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mani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pensieri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modi di pensare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giocare e di parlare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sempre cento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modi di ascoltare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stupire di amare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allegrie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per cantare e capire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mondi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da scoprire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mondi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da inventare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mondi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da sognare.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bambino ha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cento lingue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(e poi cento </w:t>
      </w:r>
      <w:proofErr w:type="spellStart"/>
      <w:r w:rsidRPr="00D84DFB">
        <w:rPr>
          <w:rFonts w:ascii="Arial Nova" w:hAnsi="Arial Nova"/>
          <w:color w:val="215868" w:themeColor="accent5" w:themeShade="80"/>
          <w:sz w:val="24"/>
          <w:szCs w:val="24"/>
        </w:rPr>
        <w:t>cento</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cento</w:t>
      </w:r>
      <w:proofErr w:type="spellEnd"/>
      <w:r w:rsidRPr="00D84DFB">
        <w:rPr>
          <w:rFonts w:ascii="Arial Nova" w:hAnsi="Arial Nova"/>
          <w:color w:val="215868" w:themeColor="accent5" w:themeShade="80"/>
          <w:sz w:val="24"/>
          <w:szCs w:val="24"/>
        </w:rPr>
        <w:t>)</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ma gliene rubano novantanove.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Gli dicono: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lastRenderedPageBreak/>
        <w:t>di pensare senza mani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fare senza testa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ascoltare e di non parlare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capire senza allegrie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amare e di stupirsi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solo a Pasqua e a Natale.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Gli dicono: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scoprire il mondo che già c’è</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e di cento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gliene rubano novantanove.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Gli dicono: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che il gioco e il lavoro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realtà e la fantasia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scienza e l’immaginazione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cielo e la terra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ragione e il sogno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sono cose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che non stanno insieme.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Gli dicono insomma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che il cento non c’è.</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bambino dice: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invece il cento c’è.</w:t>
      </w:r>
    </w:p>
    <w:p w:rsidR="00591BCD" w:rsidRPr="00D84DFB" w:rsidRDefault="00591BCD" w:rsidP="00D84DFB">
      <w:pPr>
        <w:jc w:val="both"/>
        <w:rPr>
          <w:rFonts w:ascii="Arial Nova" w:hAnsi="Arial Nova"/>
          <w:color w:val="215868" w:themeColor="accent5" w:themeShade="80"/>
          <w:sz w:val="24"/>
          <w:szCs w:val="24"/>
        </w:rPr>
      </w:pPr>
    </w:p>
    <w:p w:rsidR="00CA625E"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Loris </w:t>
      </w:r>
      <w:proofErr w:type="spellStart"/>
      <w:r w:rsidRPr="00D84DFB">
        <w:rPr>
          <w:rFonts w:ascii="Arial Nova" w:hAnsi="Arial Nova"/>
          <w:color w:val="215868" w:themeColor="accent5" w:themeShade="80"/>
          <w:sz w:val="24"/>
          <w:szCs w:val="24"/>
        </w:rPr>
        <w:t>Malaguzzi</w:t>
      </w:r>
      <w:proofErr w:type="spellEnd"/>
      <w:r w:rsidRPr="00D84DFB">
        <w:rPr>
          <w:rFonts w:ascii="Arial Nova" w:hAnsi="Arial Nova"/>
          <w:color w:val="215868" w:themeColor="accent5" w:themeShade="80"/>
          <w:sz w:val="24"/>
          <w:szCs w:val="24"/>
        </w:rPr>
        <w:t xml:space="preserve"> </w:t>
      </w:r>
    </w:p>
    <w:p w:rsidR="00D84DFB" w:rsidRPr="00D84DFB" w:rsidRDefault="00D84DFB" w:rsidP="00D84DFB">
      <w:pPr>
        <w:jc w:val="both"/>
        <w:rPr>
          <w:rFonts w:ascii="Arial Nova" w:hAnsi="Arial Nova"/>
          <w:color w:val="215868" w:themeColor="accent5" w:themeShade="80"/>
          <w:sz w:val="24"/>
          <w:szCs w:val="24"/>
        </w:rPr>
        <w:sectPr w:rsidR="00D84DFB" w:rsidRPr="00D84DFB" w:rsidSect="00D84DFB">
          <w:type w:val="continuous"/>
          <w:pgSz w:w="11906" w:h="16838"/>
          <w:pgMar w:top="720" w:right="720" w:bottom="720" w:left="720" w:header="708" w:footer="708" w:gutter="0"/>
          <w:cols w:num="2" w:space="708"/>
          <w:docGrid w:linePitch="360"/>
        </w:sectPr>
      </w:pPr>
    </w:p>
    <w:p w:rsidR="00591BCD" w:rsidRDefault="00591BCD" w:rsidP="00D84DFB">
      <w:pPr>
        <w:jc w:val="both"/>
        <w:rPr>
          <w:rFonts w:ascii="Arial Nova" w:hAnsi="Arial Nova"/>
          <w:color w:val="215868" w:themeColor="accent5" w:themeShade="80"/>
          <w:sz w:val="24"/>
          <w:szCs w:val="24"/>
        </w:rPr>
      </w:pPr>
    </w:p>
    <w:p w:rsidR="00D84DFB" w:rsidRPr="00D84DFB" w:rsidRDefault="00D84DFB" w:rsidP="00D84DFB">
      <w:pPr>
        <w:jc w:val="both"/>
        <w:rPr>
          <w:rFonts w:ascii="Arial Nova" w:hAnsi="Arial Nova"/>
          <w:color w:val="215868" w:themeColor="accent5" w:themeShade="80"/>
          <w:sz w:val="24"/>
          <w:szCs w:val="24"/>
        </w:rPr>
      </w:pPr>
    </w:p>
    <w:p w:rsidR="00591BCD" w:rsidRPr="00D84DFB" w:rsidRDefault="00591BCD" w:rsidP="00D84DFB">
      <w:pPr>
        <w:pStyle w:val="Titolo1"/>
      </w:pPr>
      <w:bookmarkStart w:id="1" w:name="_Toc112417833"/>
      <w:r w:rsidRPr="00D84DFB">
        <w:t>LA CARTA DEI SERVIZI COSA È E A COSA SERVE</w:t>
      </w:r>
      <w:bookmarkEnd w:id="1"/>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Carta dei servizi è un documento che fissa i valori di fondo, stabilisce i livelli qualitativi del nido, descrive l'organizzazione del servizio.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Rappresenta un impegno concreto per il gestore del servizio verso il raggiungimento di precisi obiettivi di gestione e verso la qualificazione dei rapporti con le famiglie.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Carta dei servizi è uno strumento di progettazione dinamico, che può variare e aggiornarsi continuamente, in seguito a cambiamenti o novità che possono verificarsi nel corso del tempo ed è un importante strumento per il dialogo e la collaborazione con la famiglia, perché favorisce la trasparenza, descrive le proposte per i bambini e gli adulti, mette in evidenza le peculiarità del servizio.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Default="00CA625E" w:rsidP="00D84DFB">
      <w:pPr>
        <w:jc w:val="both"/>
        <w:rPr>
          <w:rFonts w:ascii="Arial Nova" w:hAnsi="Arial Nova"/>
          <w:color w:val="215868" w:themeColor="accent5" w:themeShade="80"/>
          <w:sz w:val="24"/>
          <w:szCs w:val="24"/>
        </w:rPr>
      </w:pPr>
    </w:p>
    <w:p w:rsidR="00D84DFB" w:rsidRDefault="00D84DFB" w:rsidP="00D84DFB">
      <w:pPr>
        <w:jc w:val="both"/>
        <w:rPr>
          <w:rFonts w:ascii="Arial Nova" w:hAnsi="Arial Nova"/>
          <w:color w:val="215868" w:themeColor="accent5" w:themeShade="80"/>
          <w:sz w:val="24"/>
          <w:szCs w:val="24"/>
        </w:rPr>
      </w:pPr>
    </w:p>
    <w:p w:rsidR="00D84DFB" w:rsidRDefault="00D84DFB" w:rsidP="00D84DFB">
      <w:pPr>
        <w:jc w:val="both"/>
        <w:rPr>
          <w:rFonts w:ascii="Arial Nova" w:hAnsi="Arial Nova"/>
          <w:color w:val="215868" w:themeColor="accent5" w:themeShade="80"/>
          <w:sz w:val="24"/>
          <w:szCs w:val="24"/>
        </w:rPr>
      </w:pPr>
    </w:p>
    <w:p w:rsidR="00D84DFB" w:rsidRPr="00D84DFB" w:rsidRDefault="00D84DFB" w:rsidP="00D84DFB">
      <w:pPr>
        <w:jc w:val="both"/>
        <w:rPr>
          <w:rFonts w:ascii="Arial Nova" w:hAnsi="Arial Nova"/>
          <w:color w:val="215868" w:themeColor="accent5" w:themeShade="80"/>
          <w:sz w:val="24"/>
          <w:szCs w:val="24"/>
        </w:rPr>
      </w:pPr>
      <w:r>
        <w:rPr>
          <w:rFonts w:ascii="Arial Nova" w:hAnsi="Arial Nova"/>
          <w:color w:val="215868" w:themeColor="accent5" w:themeShade="80"/>
          <w:sz w:val="24"/>
          <w:szCs w:val="24"/>
        </w:rPr>
        <w:lastRenderedPageBreak/>
        <w:br/>
      </w:r>
    </w:p>
    <w:p w:rsidR="00591BCD" w:rsidRPr="00D84DFB" w:rsidRDefault="00591BCD" w:rsidP="00D84DFB">
      <w:pPr>
        <w:pStyle w:val="Titolo1"/>
      </w:pPr>
      <w:bookmarkStart w:id="2" w:name="_Toc112417834"/>
      <w:r w:rsidRPr="00D84DFB">
        <w:t>CHI SIAMO</w:t>
      </w:r>
      <w:bookmarkEnd w:id="2"/>
    </w:p>
    <w:p w:rsidR="00CA625E" w:rsidRPr="00D84DFB" w:rsidRDefault="00CA625E"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Nido d’infanzia Fili di Seta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Via Donizetti n. 3/F- 24068 Seriate </w:t>
      </w:r>
      <w:proofErr w:type="spellStart"/>
      <w:r w:rsidRPr="00D84DFB">
        <w:rPr>
          <w:rFonts w:ascii="Arial Nova" w:hAnsi="Arial Nova"/>
          <w:color w:val="215868" w:themeColor="accent5" w:themeShade="80"/>
          <w:sz w:val="24"/>
          <w:szCs w:val="24"/>
        </w:rPr>
        <w:t>Bg</w:t>
      </w:r>
      <w:proofErr w:type="spellEnd"/>
      <w:r w:rsidRPr="00D84DFB">
        <w:rPr>
          <w:rFonts w:ascii="Arial Nova" w:hAnsi="Arial Nova"/>
          <w:color w:val="215868" w:themeColor="accent5" w:themeShade="80"/>
          <w:sz w:val="24"/>
          <w:szCs w:val="24"/>
        </w:rPr>
        <w:t xml:space="preserve"> – tel. 035.296669 cell. 320/2572361</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email: nidofilidiseta@gmail.com</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sito web: www.filidiseta.it</w:t>
      </w:r>
    </w:p>
    <w:p w:rsidR="00CA625E" w:rsidRPr="00D84DFB" w:rsidRDefault="00CA625E" w:rsidP="00D84DFB">
      <w:pPr>
        <w:jc w:val="both"/>
        <w:rPr>
          <w:rFonts w:ascii="Arial Nova" w:hAnsi="Arial Nova"/>
          <w:color w:val="215868" w:themeColor="accent5" w:themeShade="80"/>
          <w:sz w:val="24"/>
          <w:szCs w:val="24"/>
        </w:rPr>
      </w:pPr>
    </w:p>
    <w:p w:rsidR="00591BCD" w:rsidRPr="00D84DFB" w:rsidRDefault="00591BCD" w:rsidP="00D84DFB">
      <w:pPr>
        <w:pStyle w:val="Titolo2"/>
      </w:pPr>
      <w:bookmarkStart w:id="3" w:name="_Toc112417835"/>
      <w:r w:rsidRPr="00D84DFB">
        <w:t>LA NOSTRA STORIA</w:t>
      </w:r>
      <w:bookmarkEnd w:id="3"/>
    </w:p>
    <w:p w:rsidR="00CA625E" w:rsidRPr="00D84DFB" w:rsidRDefault="00CA625E"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nido “Fili di Seta” nasce l’8 giugno 2006 dal desiderio di Donata di offrire alle famiglie con bimbi da 0 a 3 anni la loro esperienza accumulata presso asili nido, nidi in famiglia e consulenza in enti privati e pubblici con ruoli educativi e direzionali. Con l’intenzione di offrire un modello di servizio che abbia al centro l’idea di bambino competente e regista.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Dal 2006 ad oggi l’equipe del nido si è arricchita di personale qualificato e attento alla cura ed alla formazione. Sono 8 in tutto le educatrici che prestano servizio nel nido e la maggior parte di loro ha maturato un ottimo senso di lavoro di gruppo, operando insieme da molti anni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DESTINATARI: Bambini e bambine da 3 mesi a 3 anni, residenti sul territorio comunale e non. La gestione del servizio è ispirata al principio di uguaglianza degli utenti, le regole riguardanti i rapporti fra utenti e servizio sono uguali per tutti. Nessuna distinzione può essere compiuta per motivi riguardanti sesso, razza, lingua, religione, opinioni politiche e condizioni sociali.</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NUMERO DI POSTI: 31 </w:t>
      </w:r>
      <w:proofErr w:type="spellStart"/>
      <w:r w:rsidRPr="00D84DFB">
        <w:rPr>
          <w:rFonts w:ascii="Arial Nova" w:hAnsi="Arial Nova"/>
          <w:color w:val="215868" w:themeColor="accent5" w:themeShade="80"/>
          <w:sz w:val="24"/>
          <w:szCs w:val="24"/>
        </w:rPr>
        <w:t>bimbi</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più</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il</w:t>
      </w:r>
      <w:proofErr w:type="spellEnd"/>
      <w:r w:rsidRPr="00D84DFB">
        <w:rPr>
          <w:rFonts w:ascii="Arial Nova" w:hAnsi="Arial Nova"/>
          <w:color w:val="215868" w:themeColor="accent5" w:themeShade="80"/>
          <w:sz w:val="24"/>
          <w:szCs w:val="24"/>
        </w:rPr>
        <w:t xml:space="preserve"> 20% sulle assenze giornaliere, con orari differenziati</w:t>
      </w:r>
    </w:p>
    <w:p w:rsidR="00591BCD" w:rsidRPr="00D84DFB" w:rsidRDefault="00591BCD"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CA625E" w:rsidRPr="00D84DFB" w:rsidRDefault="00CA625E" w:rsidP="00D84DFB">
      <w:pPr>
        <w:jc w:val="both"/>
        <w:rPr>
          <w:rFonts w:ascii="Arial Nova" w:hAnsi="Arial Nova"/>
          <w:color w:val="215868" w:themeColor="accent5" w:themeShade="80"/>
          <w:sz w:val="24"/>
          <w:szCs w:val="24"/>
        </w:rPr>
      </w:pPr>
    </w:p>
    <w:p w:rsidR="00591BCD" w:rsidRPr="00D84DFB" w:rsidRDefault="00591BCD" w:rsidP="00D84DFB">
      <w:pPr>
        <w:pStyle w:val="Titolo1"/>
      </w:pPr>
      <w:bookmarkStart w:id="4" w:name="_Toc112417836"/>
      <w:r w:rsidRPr="00D84DFB">
        <w:t>CALENDARIO</w:t>
      </w:r>
      <w:bookmarkEnd w:id="4"/>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D1071" w:rsidP="00D84DFB">
      <w:pPr>
        <w:jc w:val="both"/>
        <w:rPr>
          <w:rFonts w:ascii="Arial Nova" w:hAnsi="Arial Nova"/>
          <w:color w:val="215868" w:themeColor="accent5" w:themeShade="80"/>
          <w:sz w:val="24"/>
          <w:szCs w:val="24"/>
        </w:rPr>
      </w:pPr>
      <w:r>
        <w:rPr>
          <w:rFonts w:ascii="Arial Nova" w:hAnsi="Arial Nova"/>
          <w:color w:val="215868" w:themeColor="accent5" w:themeShade="80"/>
          <w:sz w:val="24"/>
          <w:szCs w:val="24"/>
        </w:rPr>
        <w:t xml:space="preserve"> Il </w:t>
      </w:r>
      <w:proofErr w:type="spellStart"/>
      <w:r>
        <w:rPr>
          <w:rFonts w:ascii="Arial Nova" w:hAnsi="Arial Nova"/>
          <w:color w:val="215868" w:themeColor="accent5" w:themeShade="80"/>
          <w:sz w:val="24"/>
          <w:szCs w:val="24"/>
        </w:rPr>
        <w:t>calendario</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chiusure</w:t>
      </w:r>
      <w:proofErr w:type="spellEnd"/>
      <w:r>
        <w:rPr>
          <w:rFonts w:ascii="Arial Nova" w:hAnsi="Arial Nova"/>
          <w:color w:val="215868" w:themeColor="accent5" w:themeShade="80"/>
          <w:sz w:val="24"/>
          <w:szCs w:val="24"/>
        </w:rPr>
        <w:t xml:space="preserve"> 2022/2023</w:t>
      </w:r>
      <w:r w:rsidR="00591BCD" w:rsidRPr="00D84DFB">
        <w:rPr>
          <w:rFonts w:ascii="Arial Nova" w:hAnsi="Arial Nova"/>
          <w:color w:val="215868" w:themeColor="accent5" w:themeShade="80"/>
          <w:sz w:val="24"/>
          <w:szCs w:val="24"/>
        </w:rPr>
        <w:t xml:space="preserve"> è </w:t>
      </w:r>
      <w:proofErr w:type="spellStart"/>
      <w:r w:rsidR="00591BCD" w:rsidRPr="00D84DFB">
        <w:rPr>
          <w:rFonts w:ascii="Arial Nova" w:hAnsi="Arial Nova"/>
          <w:color w:val="215868" w:themeColor="accent5" w:themeShade="80"/>
          <w:sz w:val="24"/>
          <w:szCs w:val="24"/>
        </w:rPr>
        <w:t>il</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seguente</w:t>
      </w:r>
      <w:proofErr w:type="spellEnd"/>
      <w:r w:rsidR="00591BCD" w:rsidRPr="00D84DFB">
        <w:rPr>
          <w:rFonts w:ascii="Arial Nova" w:hAnsi="Arial Nova"/>
          <w:color w:val="215868" w:themeColor="accent5" w:themeShade="80"/>
          <w:sz w:val="24"/>
          <w:szCs w:val="24"/>
        </w:rPr>
        <w:t xml:space="preserve">: </w:t>
      </w:r>
    </w:p>
    <w:p w:rsidR="00591BCD" w:rsidRPr="00D84DFB" w:rsidRDefault="00143A7B" w:rsidP="00D84DFB">
      <w:pPr>
        <w:jc w:val="both"/>
        <w:rPr>
          <w:rFonts w:ascii="Arial Nova" w:hAnsi="Arial Nova"/>
          <w:color w:val="215868" w:themeColor="accent5" w:themeShade="80"/>
          <w:sz w:val="24"/>
          <w:szCs w:val="24"/>
        </w:rPr>
      </w:pPr>
      <w:r>
        <w:rPr>
          <w:rFonts w:ascii="Arial Nova" w:hAnsi="Arial Nova"/>
          <w:noProof/>
          <w:color w:val="215868" w:themeColor="accent5" w:themeShade="80"/>
          <w:sz w:val="24"/>
          <w:szCs w:val="24"/>
          <w:lang w:val="it-IT" w:eastAsia="it-IT" w:bidi="ar-SA"/>
        </w:rPr>
        <w:pict>
          <v:rect id="_x0000_s1026" style="position:absolute;left:0;text-align:left;margin-left:19.5pt;margin-top:18.2pt;width:201pt;height:118.5pt;z-index:-251658240" fillcolor="#92cddc [1944]">
            <v:fill opacity="49807f"/>
          </v:rect>
        </w:pic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ab/>
      </w:r>
      <w:r w:rsidR="005D1071">
        <w:rPr>
          <w:rFonts w:ascii="Arial Nova" w:hAnsi="Arial Nova"/>
          <w:color w:val="215868" w:themeColor="accent5" w:themeShade="80"/>
          <w:sz w:val="24"/>
          <w:szCs w:val="24"/>
        </w:rPr>
        <w:t>31 OTTOBRE 2022</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ab/>
      </w:r>
      <w:r w:rsidR="005D1071">
        <w:rPr>
          <w:rFonts w:ascii="Arial Nova" w:hAnsi="Arial Nova"/>
          <w:color w:val="215868" w:themeColor="accent5" w:themeShade="80"/>
          <w:sz w:val="24"/>
          <w:szCs w:val="24"/>
        </w:rPr>
        <w:t>2/3/4/5 GENNAIO 2023</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ab/>
      </w:r>
      <w:r w:rsidR="005D1071">
        <w:rPr>
          <w:rFonts w:ascii="Arial Nova" w:hAnsi="Arial Nova"/>
          <w:color w:val="215868" w:themeColor="accent5" w:themeShade="80"/>
          <w:sz w:val="24"/>
          <w:szCs w:val="24"/>
        </w:rPr>
        <w:t>11 APRILE 2023</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ab/>
      </w:r>
      <w:r w:rsidR="005D1071">
        <w:rPr>
          <w:rFonts w:ascii="Arial Nova" w:hAnsi="Arial Nova"/>
          <w:color w:val="215868" w:themeColor="accent5" w:themeShade="80"/>
          <w:sz w:val="24"/>
          <w:szCs w:val="24"/>
        </w:rPr>
        <w:t>DAL 14 AL 25 AGOSTO 2023</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ab/>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TOTALE GIORNI DI CHIUSURA 15</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b/>
          <w:color w:val="215868" w:themeColor="accent5" w:themeShade="80"/>
          <w:sz w:val="24"/>
          <w:szCs w:val="24"/>
        </w:rPr>
        <w:t>ORARIO DI APERTURA:</w:t>
      </w:r>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il</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nido</w:t>
      </w:r>
      <w:proofErr w:type="spellEnd"/>
      <w:r w:rsidRPr="00D84DFB">
        <w:rPr>
          <w:rFonts w:ascii="Arial Nova" w:hAnsi="Arial Nova"/>
          <w:color w:val="215868" w:themeColor="accent5" w:themeShade="80"/>
          <w:sz w:val="24"/>
          <w:szCs w:val="24"/>
        </w:rPr>
        <w:t xml:space="preserve"> è </w:t>
      </w:r>
      <w:proofErr w:type="spellStart"/>
      <w:r w:rsidRPr="00D84DFB">
        <w:rPr>
          <w:rFonts w:ascii="Arial Nova" w:hAnsi="Arial Nova"/>
          <w:color w:val="215868" w:themeColor="accent5" w:themeShade="80"/>
          <w:sz w:val="24"/>
          <w:szCs w:val="24"/>
        </w:rPr>
        <w:t>aperto</w:t>
      </w:r>
      <w:proofErr w:type="spellEnd"/>
      <w:r w:rsidRPr="00D84DFB">
        <w:rPr>
          <w:rFonts w:ascii="Arial Nova" w:hAnsi="Arial Nova"/>
          <w:color w:val="215868" w:themeColor="accent5" w:themeShade="80"/>
          <w:sz w:val="24"/>
          <w:szCs w:val="24"/>
        </w:rPr>
        <w:t xml:space="preserve"> dal lunedì al venerdì dalle ore 7.30 alle ore 18 (18.30 con più di 5 richieste).  </w:t>
      </w:r>
    </w:p>
    <w:p w:rsidR="00CA625E" w:rsidRPr="00D84DFB" w:rsidRDefault="00CA625E"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b/>
          <w:color w:val="215868" w:themeColor="accent5" w:themeShade="80"/>
          <w:sz w:val="24"/>
          <w:szCs w:val="24"/>
        </w:rPr>
        <w:t>DOVE CI SI ISCRIVE</w:t>
      </w:r>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presso</w:t>
      </w:r>
      <w:proofErr w:type="spellEnd"/>
      <w:r w:rsidRPr="00D84DFB">
        <w:rPr>
          <w:rFonts w:ascii="Arial Nova" w:hAnsi="Arial Nova"/>
          <w:color w:val="215868" w:themeColor="accent5" w:themeShade="80"/>
          <w:sz w:val="24"/>
          <w:szCs w:val="24"/>
        </w:rPr>
        <w:t xml:space="preserve"> via Donizetti n. 3/F, Seriate 24068 (BG) </w:t>
      </w:r>
      <w:proofErr w:type="spellStart"/>
      <w:r w:rsidRPr="00D84DFB">
        <w:rPr>
          <w:rFonts w:ascii="Arial Nova" w:hAnsi="Arial Nova"/>
          <w:color w:val="215868" w:themeColor="accent5" w:themeShade="80"/>
          <w:sz w:val="24"/>
          <w:szCs w:val="24"/>
        </w:rPr>
        <w:t>oppure</w:t>
      </w:r>
      <w:proofErr w:type="spellEnd"/>
      <w:r w:rsidRPr="00D84DFB">
        <w:rPr>
          <w:rFonts w:ascii="Arial Nova" w:hAnsi="Arial Nova"/>
          <w:color w:val="215868" w:themeColor="accent5" w:themeShade="80"/>
          <w:sz w:val="24"/>
          <w:szCs w:val="24"/>
        </w:rPr>
        <w:t xml:space="preserve"> on line </w:t>
      </w:r>
      <w:proofErr w:type="spellStart"/>
      <w:r w:rsidRPr="00D84DFB">
        <w:rPr>
          <w:rFonts w:ascii="Arial Nova" w:hAnsi="Arial Nova"/>
          <w:color w:val="215868" w:themeColor="accent5" w:themeShade="80"/>
          <w:sz w:val="24"/>
          <w:szCs w:val="24"/>
        </w:rPr>
        <w:t>sul</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nostro</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sito</w:t>
      </w:r>
      <w:proofErr w:type="spellEnd"/>
      <w:r w:rsidRPr="00D84DFB">
        <w:rPr>
          <w:rFonts w:ascii="Arial Nova" w:hAnsi="Arial Nova"/>
          <w:color w:val="215868" w:themeColor="accent5" w:themeShade="80"/>
          <w:sz w:val="24"/>
          <w:szCs w:val="24"/>
        </w:rPr>
        <w:t xml:space="preserve"> www.filidiseta.it.</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 moduli per le iscrizioni sono disponibili presso il Nido o presso il sito internet.</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Le famiglie, che intendono iscrivere il bambino al Nido, possono consegnare il Modulo per la domanda presso la struttura, previo appuntamento con la coordinatrice o tramite mail all’indirizzo nidofilidiseta@gmail.com. L’iscrizione al nido è riferita all’anno educativo relativo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al periodo compreso che va da settembre ad agosto (incluso). Le domande d’iscrizione per il nuovo anno educativo sono aperte dal 1 settembre al 31 luglio. Le domande verranno accolte secondo la data di consegna.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domanda d’iscrizione si considera accettata solo dopo il pagamento della quota di iscrizione pari a 200 euro.</w:t>
      </w:r>
    </w:p>
    <w:p w:rsidR="00CA625E"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Per le iscrizioni relative all’anno educativo in corso la possibilità è sempre aperta previa verifica della disponibilità del posto al nido attraverso colloquio con la coordinatrice. </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b/>
          <w:color w:val="215868" w:themeColor="accent5" w:themeShade="80"/>
          <w:sz w:val="24"/>
          <w:szCs w:val="24"/>
        </w:rPr>
        <w:t>TIPOLOGIA DI GESTIONE:</w:t>
      </w:r>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privata</w:t>
      </w:r>
      <w:proofErr w:type="spellEnd"/>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b/>
          <w:color w:val="215868" w:themeColor="accent5" w:themeShade="80"/>
          <w:sz w:val="24"/>
          <w:szCs w:val="24"/>
        </w:rPr>
        <w:t>PROFESSIONISTI OPERANTI NEL SERVIZIO:</w:t>
      </w:r>
      <w:r w:rsidRPr="00D84DFB">
        <w:rPr>
          <w:rFonts w:ascii="Arial Nova" w:hAnsi="Arial Nova"/>
          <w:color w:val="215868" w:themeColor="accent5" w:themeShade="80"/>
          <w:sz w:val="24"/>
          <w:szCs w:val="24"/>
        </w:rPr>
        <w:t xml:space="preserve"> educatrici prima infanzia professionali, pedagogista e psicomotricista </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E10BB4">
      <w:pPr>
        <w:pStyle w:val="Titolo1"/>
      </w:pPr>
      <w:bookmarkStart w:id="5" w:name="_Toc112417837"/>
      <w:r w:rsidRPr="00D84DFB">
        <w:t>RETTE E FASCE ORARIE</w:t>
      </w:r>
      <w:bookmarkEnd w:id="5"/>
    </w:p>
    <w:p w:rsidR="00591BCD" w:rsidRPr="00D84DFB" w:rsidRDefault="00591BCD" w:rsidP="00D84DFB">
      <w:pPr>
        <w:jc w:val="both"/>
        <w:rPr>
          <w:rFonts w:ascii="Arial Nova" w:hAnsi="Arial Nova"/>
          <w:color w:val="215868" w:themeColor="accent5" w:themeShade="80"/>
          <w:sz w:val="24"/>
          <w:szCs w:val="24"/>
        </w:rPr>
      </w:pPr>
    </w:p>
    <w:p w:rsidR="00591BCD"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PANNOLINI, PRODOTTI IGIENE PERSONALE BIO A MARCHIO “NEBIO</w:t>
      </w:r>
      <w:r w:rsidR="00E10BB4">
        <w:rPr>
          <w:rFonts w:ascii="Arial Nova" w:hAnsi="Arial Nova"/>
          <w:color w:val="215868" w:themeColor="accent5" w:themeShade="80"/>
          <w:sz w:val="24"/>
          <w:szCs w:val="24"/>
        </w:rPr>
        <w:t>LINA” E SERVIZIO LAVANDERIA  SONO COMPRESI NELLA QUOTA MENSILE</w:t>
      </w:r>
    </w:p>
    <w:tbl>
      <w:tblPr>
        <w:tblStyle w:val="Grigliamedia2-Colore3"/>
        <w:tblpPr w:leftFromText="141" w:rightFromText="141" w:vertAnchor="text" w:horzAnchor="margin" w:tblpY="301"/>
        <w:tblW w:w="10881" w:type="dxa"/>
        <w:shd w:val="clear" w:color="auto" w:fill="92CDDC" w:themeFill="accent5" w:themeFillTint="99"/>
        <w:tblLook w:val="04A0"/>
      </w:tblPr>
      <w:tblGrid>
        <w:gridCol w:w="2943"/>
        <w:gridCol w:w="2977"/>
        <w:gridCol w:w="2410"/>
        <w:gridCol w:w="2551"/>
      </w:tblGrid>
      <w:tr w:rsidR="00E10BB4" w:rsidTr="00E10BB4">
        <w:trPr>
          <w:cnfStyle w:val="100000000000"/>
          <w:trHeight w:val="681"/>
        </w:trPr>
        <w:tc>
          <w:tcPr>
            <w:cnfStyle w:val="001000000100"/>
            <w:tcW w:w="2943" w:type="dxa"/>
            <w:tcBorders>
              <w:top w:val="single" w:sz="8" w:space="0" w:color="9BBB59" w:themeColor="accent3"/>
              <w:left w:val="single" w:sz="8" w:space="0" w:color="9BBB59" w:themeColor="accent3"/>
              <w:bottom w:val="single" w:sz="8" w:space="0" w:color="9BBB59" w:themeColor="accent3"/>
            </w:tcBorders>
            <w:shd w:val="clear" w:color="auto" w:fill="92CDDC" w:themeFill="accent5" w:themeFillTint="99"/>
          </w:tcPr>
          <w:p w:rsidR="00E10BB4" w:rsidRPr="00E10BB4" w:rsidRDefault="00E10BB4" w:rsidP="00E10BB4">
            <w:pPr>
              <w:ind w:left="-142" w:right="-129"/>
              <w:jc w:val="center"/>
              <w:rPr>
                <w:rFonts w:ascii="Arial Nova" w:hAnsi="Arial Nova"/>
                <w:color w:val="215868" w:themeColor="accent5" w:themeShade="80"/>
              </w:rPr>
            </w:pPr>
            <w:r w:rsidRPr="00E10BB4">
              <w:rPr>
                <w:rFonts w:ascii="Arial Nova" w:hAnsi="Arial Nova"/>
                <w:color w:val="215868" w:themeColor="accent5" w:themeShade="80"/>
              </w:rPr>
              <w:t>FASCIA ORARIA</w:t>
            </w:r>
          </w:p>
        </w:tc>
        <w:tc>
          <w:tcPr>
            <w:tcW w:w="2977" w:type="dxa"/>
            <w:tcBorders>
              <w:top w:val="single" w:sz="8" w:space="0" w:color="9BBB59" w:themeColor="accent3"/>
              <w:bottom w:val="single" w:sz="8" w:space="0" w:color="9BBB59" w:themeColor="accent3"/>
            </w:tcBorders>
            <w:shd w:val="clear" w:color="auto" w:fill="92CDDC" w:themeFill="accent5" w:themeFillTint="99"/>
          </w:tcPr>
          <w:p w:rsidR="00E10BB4" w:rsidRPr="00E10BB4" w:rsidRDefault="00E10BB4" w:rsidP="00E10BB4">
            <w:pPr>
              <w:ind w:left="-108" w:right="-129"/>
              <w:jc w:val="center"/>
              <w:cnfStyle w:val="100000000000"/>
              <w:rPr>
                <w:rFonts w:ascii="Arial Nova" w:hAnsi="Arial Nova"/>
                <w:color w:val="215868" w:themeColor="accent5" w:themeShade="80"/>
                <w:sz w:val="24"/>
                <w:szCs w:val="24"/>
              </w:rPr>
            </w:pPr>
            <w:r w:rsidRPr="00E10BB4">
              <w:rPr>
                <w:rFonts w:ascii="Arial Nova" w:hAnsi="Arial Nova"/>
                <w:color w:val="215868" w:themeColor="accent5" w:themeShade="80"/>
                <w:sz w:val="24"/>
                <w:szCs w:val="24"/>
              </w:rPr>
              <w:t>PROPOSTA</w:t>
            </w:r>
          </w:p>
        </w:tc>
        <w:tc>
          <w:tcPr>
            <w:tcW w:w="2410" w:type="dxa"/>
            <w:tcBorders>
              <w:top w:val="single" w:sz="8" w:space="0" w:color="9BBB59" w:themeColor="accent3"/>
              <w:bottom w:val="single" w:sz="8" w:space="0" w:color="9BBB59" w:themeColor="accent3"/>
            </w:tcBorders>
            <w:shd w:val="clear" w:color="auto" w:fill="92CDDC" w:themeFill="accent5" w:themeFillTint="99"/>
          </w:tcPr>
          <w:p w:rsidR="00E10BB4" w:rsidRPr="00E10BB4" w:rsidRDefault="00E10BB4" w:rsidP="00E10BB4">
            <w:pPr>
              <w:ind w:left="-108" w:right="-129"/>
              <w:jc w:val="center"/>
              <w:cnfStyle w:val="100000000000"/>
              <w:rPr>
                <w:rFonts w:ascii="Arial Nova" w:hAnsi="Arial Nova"/>
                <w:color w:val="215868" w:themeColor="accent5" w:themeShade="80"/>
                <w:sz w:val="24"/>
                <w:szCs w:val="24"/>
              </w:rPr>
            </w:pPr>
            <w:r w:rsidRPr="00E10BB4">
              <w:rPr>
                <w:rFonts w:ascii="Arial Nova" w:hAnsi="Arial Nova"/>
                <w:color w:val="215868" w:themeColor="accent5" w:themeShade="80"/>
                <w:sz w:val="24"/>
                <w:szCs w:val="24"/>
              </w:rPr>
              <w:t>MENSILE</w:t>
            </w:r>
          </w:p>
        </w:tc>
        <w:tc>
          <w:tcPr>
            <w:tcW w:w="2551" w:type="dxa"/>
            <w:tcBorders>
              <w:top w:val="single" w:sz="8" w:space="0" w:color="9BBB59" w:themeColor="accent3"/>
              <w:bottom w:val="single" w:sz="8" w:space="0" w:color="9BBB59" w:themeColor="accent3"/>
            </w:tcBorders>
            <w:shd w:val="clear" w:color="auto" w:fill="92CDDC" w:themeFill="accent5" w:themeFillTint="99"/>
          </w:tcPr>
          <w:p w:rsidR="00E10BB4" w:rsidRPr="00E10BB4" w:rsidRDefault="00E10BB4" w:rsidP="00E10BB4">
            <w:pPr>
              <w:ind w:left="-108" w:right="-129"/>
              <w:jc w:val="center"/>
              <w:cnfStyle w:val="100000000000"/>
              <w:rPr>
                <w:rFonts w:ascii="Arial Nova" w:hAnsi="Arial Nova"/>
                <w:color w:val="215868" w:themeColor="accent5" w:themeShade="80"/>
                <w:sz w:val="24"/>
                <w:szCs w:val="24"/>
              </w:rPr>
            </w:pPr>
            <w:r w:rsidRPr="00E10BB4">
              <w:rPr>
                <w:rFonts w:ascii="Arial Nova" w:hAnsi="Arial Nova"/>
                <w:color w:val="215868" w:themeColor="accent5" w:themeShade="80"/>
                <w:sz w:val="24"/>
                <w:szCs w:val="24"/>
              </w:rPr>
              <w:t>MENSA AL GIORNO</w:t>
            </w:r>
          </w:p>
        </w:tc>
      </w:tr>
      <w:tr w:rsidR="00E10BB4" w:rsidTr="00E10BB4">
        <w:trPr>
          <w:cnfStyle w:val="000000100000"/>
          <w:trHeight w:val="1487"/>
        </w:trPr>
        <w:tc>
          <w:tcPr>
            <w:cnfStyle w:val="001000000000"/>
            <w:tcW w:w="2943" w:type="dxa"/>
            <w:tcBorders>
              <w:left w:val="single" w:sz="8" w:space="0" w:color="9BBB59" w:themeColor="accent3"/>
              <w:bottom w:val="single" w:sz="8" w:space="0" w:color="9BBB59" w:themeColor="accent3"/>
            </w:tcBorders>
            <w:shd w:val="clear" w:color="auto" w:fill="B6DDE8" w:themeFill="accent5" w:themeFillTint="66"/>
          </w:tcPr>
          <w:p w:rsidR="00E10BB4" w:rsidRPr="00E10BB4" w:rsidRDefault="00E10BB4" w:rsidP="00E10BB4">
            <w:pPr>
              <w:ind w:left="-142" w:right="-129"/>
              <w:jc w:val="center"/>
              <w:rPr>
                <w:rFonts w:ascii="Arial Nova" w:hAnsi="Arial Nova"/>
                <w:b w:val="0"/>
                <w:color w:val="215868" w:themeColor="accent5" w:themeShade="80"/>
                <w:sz w:val="22"/>
                <w:szCs w:val="22"/>
              </w:rPr>
            </w:pPr>
            <w:r w:rsidRPr="00E10BB4">
              <w:rPr>
                <w:rFonts w:ascii="Arial Nova" w:hAnsi="Arial Nova"/>
                <w:color w:val="215868" w:themeColor="accent5" w:themeShade="80"/>
                <w:sz w:val="22"/>
                <w:szCs w:val="22"/>
              </w:rPr>
              <w:t>TEMPO PROLUNGATO</w:t>
            </w:r>
          </w:p>
        </w:tc>
        <w:tc>
          <w:tcPr>
            <w:tcW w:w="2977" w:type="dxa"/>
            <w:shd w:val="clear" w:color="auto" w:fill="FFFFFF" w:themeFill="background1"/>
          </w:tcPr>
          <w:p w:rsidR="00E10BB4" w:rsidRPr="00E10BB4" w:rsidRDefault="00E10BB4" w:rsidP="00E10BB4">
            <w:pPr>
              <w:tabs>
                <w:tab w:val="left" w:pos="491"/>
                <w:tab w:val="center" w:pos="1391"/>
              </w:tabs>
              <w:ind w:left="-108" w:right="-129"/>
              <w:cnfStyle w:val="000000100000"/>
              <w:rPr>
                <w:rFonts w:ascii="Arial Nova" w:hAnsi="Arial Nova"/>
                <w:b/>
                <w:color w:val="215868" w:themeColor="accent5" w:themeShade="80"/>
                <w:sz w:val="22"/>
                <w:szCs w:val="22"/>
              </w:rPr>
            </w:pPr>
            <w:r w:rsidRPr="00E10BB4">
              <w:rPr>
                <w:rFonts w:ascii="Arial Nova" w:hAnsi="Arial Nova"/>
                <w:b/>
                <w:color w:val="215868" w:themeColor="accent5" w:themeShade="80"/>
                <w:sz w:val="22"/>
                <w:szCs w:val="22"/>
              </w:rPr>
              <w:tab/>
            </w:r>
            <w:r w:rsidRPr="00E10BB4">
              <w:rPr>
                <w:rFonts w:ascii="Arial Nova" w:hAnsi="Arial Nova"/>
                <w:b/>
                <w:color w:val="215868" w:themeColor="accent5" w:themeShade="80"/>
                <w:sz w:val="22"/>
                <w:szCs w:val="22"/>
              </w:rPr>
              <w:tab/>
              <w:t>7.30-18.00/18.30</w:t>
            </w:r>
          </w:p>
          <w:p w:rsidR="00E10BB4" w:rsidRPr="00E10BB4" w:rsidRDefault="00E10BB4" w:rsidP="00E10BB4">
            <w:pPr>
              <w:ind w:left="-108"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CON POSSIBILITA</w:t>
            </w:r>
          </w:p>
          <w:p w:rsidR="00E10BB4" w:rsidRPr="00E10BB4" w:rsidRDefault="00E10BB4" w:rsidP="00E10BB4">
            <w:pPr>
              <w:ind w:left="-108"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 xml:space="preserve"> DI COLAZIONE</w:t>
            </w:r>
          </w:p>
        </w:tc>
        <w:tc>
          <w:tcPr>
            <w:tcW w:w="2410" w:type="dxa"/>
            <w:shd w:val="clear" w:color="auto" w:fill="FFFFFF" w:themeFill="background1"/>
          </w:tcPr>
          <w:p w:rsidR="00E10BB4" w:rsidRPr="00E10BB4" w:rsidRDefault="00E10BB4" w:rsidP="00E10BB4">
            <w:pPr>
              <w:ind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EURO 6</w:t>
            </w:r>
            <w:r w:rsidR="005D1071">
              <w:rPr>
                <w:rFonts w:ascii="Arial Nova" w:hAnsi="Arial Nova"/>
                <w:color w:val="215868" w:themeColor="accent5" w:themeShade="80"/>
                <w:sz w:val="22"/>
                <w:szCs w:val="22"/>
              </w:rPr>
              <w:t>60</w:t>
            </w:r>
          </w:p>
        </w:tc>
        <w:tc>
          <w:tcPr>
            <w:tcW w:w="2551" w:type="dxa"/>
            <w:shd w:val="clear" w:color="auto" w:fill="FFFFFF" w:themeFill="background1"/>
          </w:tcPr>
          <w:p w:rsidR="00E10BB4" w:rsidRPr="00E10BB4" w:rsidRDefault="00E10BB4" w:rsidP="00E10BB4">
            <w:pPr>
              <w:ind w:left="-108"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5,00 EURO</w:t>
            </w:r>
          </w:p>
        </w:tc>
      </w:tr>
      <w:tr w:rsidR="00E10BB4" w:rsidTr="00E10BB4">
        <w:trPr>
          <w:trHeight w:val="1487"/>
        </w:trPr>
        <w:tc>
          <w:tcPr>
            <w:cnfStyle w:val="001000000000"/>
            <w:tcW w:w="2943" w:type="dxa"/>
            <w:tcBorders>
              <w:left w:val="single" w:sz="8" w:space="0" w:color="9BBB59" w:themeColor="accent3"/>
              <w:bottom w:val="single" w:sz="8" w:space="0" w:color="9BBB59" w:themeColor="accent3"/>
            </w:tcBorders>
            <w:shd w:val="clear" w:color="auto" w:fill="B6DDE8" w:themeFill="accent5" w:themeFillTint="66"/>
          </w:tcPr>
          <w:p w:rsidR="00E10BB4" w:rsidRPr="00E10BB4" w:rsidRDefault="00E10BB4" w:rsidP="00E10BB4">
            <w:pPr>
              <w:ind w:left="-142" w:right="-129"/>
              <w:jc w:val="center"/>
              <w:rPr>
                <w:rFonts w:ascii="Arial Nova" w:hAnsi="Arial Nova"/>
                <w:b w:val="0"/>
                <w:color w:val="215868" w:themeColor="accent5" w:themeShade="80"/>
                <w:sz w:val="22"/>
                <w:szCs w:val="22"/>
              </w:rPr>
            </w:pPr>
            <w:r w:rsidRPr="00E10BB4">
              <w:rPr>
                <w:rFonts w:ascii="Arial Nova" w:hAnsi="Arial Nova"/>
                <w:color w:val="215868" w:themeColor="accent5" w:themeShade="80"/>
                <w:sz w:val="22"/>
                <w:szCs w:val="22"/>
              </w:rPr>
              <w:t>TEMPO PIENO</w:t>
            </w:r>
          </w:p>
        </w:tc>
        <w:tc>
          <w:tcPr>
            <w:tcW w:w="2977" w:type="dxa"/>
            <w:shd w:val="clear" w:color="auto" w:fill="FFFFFF" w:themeFill="background1"/>
          </w:tcPr>
          <w:p w:rsidR="00E10BB4" w:rsidRPr="00E10BB4" w:rsidRDefault="00E10BB4" w:rsidP="00E10BB4">
            <w:pPr>
              <w:ind w:left="-108" w:right="-129"/>
              <w:jc w:val="center"/>
              <w:cnfStyle w:val="000000000000"/>
              <w:rPr>
                <w:rFonts w:ascii="Arial Nova" w:hAnsi="Arial Nova"/>
                <w:b/>
                <w:color w:val="215868" w:themeColor="accent5" w:themeShade="80"/>
                <w:sz w:val="22"/>
                <w:szCs w:val="22"/>
              </w:rPr>
            </w:pPr>
            <w:r w:rsidRPr="00E10BB4">
              <w:rPr>
                <w:rFonts w:ascii="Arial Nova" w:hAnsi="Arial Nova"/>
                <w:b/>
                <w:color w:val="215868" w:themeColor="accent5" w:themeShade="80"/>
                <w:sz w:val="22"/>
                <w:szCs w:val="22"/>
              </w:rPr>
              <w:t>7.30-16.30</w:t>
            </w:r>
          </w:p>
          <w:p w:rsidR="00E10BB4" w:rsidRPr="00E10BB4" w:rsidRDefault="00E10BB4" w:rsidP="00E10BB4">
            <w:pPr>
              <w:ind w:left="-108" w:right="-129"/>
              <w:jc w:val="center"/>
              <w:cnfStyle w:val="0000000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 xml:space="preserve">CON POSSIBILITA </w:t>
            </w:r>
          </w:p>
          <w:p w:rsidR="00E10BB4" w:rsidRPr="00E10BB4" w:rsidRDefault="00E10BB4" w:rsidP="00E10BB4">
            <w:pPr>
              <w:ind w:left="-108" w:right="-129"/>
              <w:jc w:val="center"/>
              <w:cnfStyle w:val="0000000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DI COLAZIONE</w:t>
            </w:r>
          </w:p>
        </w:tc>
        <w:tc>
          <w:tcPr>
            <w:tcW w:w="2410" w:type="dxa"/>
            <w:shd w:val="clear" w:color="auto" w:fill="FFFFFF" w:themeFill="background1"/>
          </w:tcPr>
          <w:p w:rsidR="00E10BB4" w:rsidRPr="00E10BB4" w:rsidRDefault="00E10BB4" w:rsidP="00E10BB4">
            <w:pPr>
              <w:ind w:right="-129"/>
              <w:jc w:val="center"/>
              <w:cnfStyle w:val="0000000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EURO 6</w:t>
            </w:r>
            <w:r w:rsidR="005D1071">
              <w:rPr>
                <w:rFonts w:ascii="Arial Nova" w:hAnsi="Arial Nova"/>
                <w:color w:val="215868" w:themeColor="accent5" w:themeShade="80"/>
                <w:sz w:val="22"/>
                <w:szCs w:val="22"/>
              </w:rPr>
              <w:t>30</w:t>
            </w:r>
          </w:p>
        </w:tc>
        <w:tc>
          <w:tcPr>
            <w:tcW w:w="2551" w:type="dxa"/>
            <w:shd w:val="clear" w:color="auto" w:fill="FFFFFF" w:themeFill="background1"/>
          </w:tcPr>
          <w:p w:rsidR="00E10BB4" w:rsidRPr="00E10BB4" w:rsidRDefault="00E10BB4" w:rsidP="00E10BB4">
            <w:pPr>
              <w:ind w:left="-108" w:right="-129"/>
              <w:jc w:val="center"/>
              <w:cnfStyle w:val="0000000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5,00 EURO</w:t>
            </w:r>
          </w:p>
        </w:tc>
      </w:tr>
      <w:tr w:rsidR="00E10BB4" w:rsidTr="00E10BB4">
        <w:trPr>
          <w:cnfStyle w:val="000000100000"/>
          <w:trHeight w:val="1505"/>
        </w:trPr>
        <w:tc>
          <w:tcPr>
            <w:cnfStyle w:val="001000000000"/>
            <w:tcW w:w="2943" w:type="dxa"/>
            <w:tcBorders>
              <w:left w:val="single" w:sz="8" w:space="0" w:color="9BBB59" w:themeColor="accent3"/>
              <w:bottom w:val="single" w:sz="8" w:space="0" w:color="9BBB59" w:themeColor="accent3"/>
            </w:tcBorders>
            <w:shd w:val="clear" w:color="auto" w:fill="B6DDE8" w:themeFill="accent5" w:themeFillTint="66"/>
          </w:tcPr>
          <w:p w:rsidR="00E10BB4" w:rsidRPr="00E10BB4" w:rsidRDefault="00E10BB4" w:rsidP="00E10BB4">
            <w:pPr>
              <w:ind w:left="-142" w:right="-129"/>
              <w:jc w:val="center"/>
              <w:rPr>
                <w:rFonts w:ascii="Arial Nova" w:hAnsi="Arial Nova"/>
                <w:b w:val="0"/>
                <w:color w:val="215868" w:themeColor="accent5" w:themeShade="80"/>
                <w:sz w:val="22"/>
                <w:szCs w:val="22"/>
              </w:rPr>
            </w:pPr>
            <w:r w:rsidRPr="00E10BB4">
              <w:rPr>
                <w:rFonts w:ascii="Arial Nova" w:hAnsi="Arial Nova"/>
                <w:color w:val="215868" w:themeColor="accent5" w:themeShade="80"/>
                <w:sz w:val="22"/>
                <w:szCs w:val="22"/>
              </w:rPr>
              <w:t>PART-TIME</w:t>
            </w:r>
          </w:p>
        </w:tc>
        <w:tc>
          <w:tcPr>
            <w:tcW w:w="2977" w:type="dxa"/>
            <w:shd w:val="clear" w:color="auto" w:fill="FFFFFF" w:themeFill="background1"/>
          </w:tcPr>
          <w:p w:rsidR="00E10BB4" w:rsidRPr="00E10BB4" w:rsidRDefault="00E10BB4" w:rsidP="00E10BB4">
            <w:pPr>
              <w:ind w:left="-108" w:right="-129"/>
              <w:jc w:val="center"/>
              <w:cnfStyle w:val="000000100000"/>
              <w:rPr>
                <w:rFonts w:ascii="Arial Nova" w:hAnsi="Arial Nova"/>
                <w:b/>
                <w:color w:val="215868" w:themeColor="accent5" w:themeShade="80"/>
                <w:sz w:val="22"/>
                <w:szCs w:val="22"/>
              </w:rPr>
            </w:pPr>
            <w:r w:rsidRPr="00E10BB4">
              <w:rPr>
                <w:rFonts w:ascii="Arial Nova" w:hAnsi="Arial Nova"/>
                <w:b/>
                <w:color w:val="215868" w:themeColor="accent5" w:themeShade="80"/>
                <w:sz w:val="22"/>
                <w:szCs w:val="22"/>
              </w:rPr>
              <w:t>7.30-13.30</w:t>
            </w:r>
          </w:p>
          <w:p w:rsidR="00E10BB4" w:rsidRPr="00E10BB4" w:rsidRDefault="00E10BB4" w:rsidP="00E10BB4">
            <w:pPr>
              <w:ind w:left="-108"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 xml:space="preserve">CON POSSIBILITA </w:t>
            </w:r>
          </w:p>
          <w:p w:rsidR="00E10BB4" w:rsidRPr="00E10BB4" w:rsidRDefault="00E10BB4" w:rsidP="00E10BB4">
            <w:pPr>
              <w:ind w:left="-108"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DI COLAZIONE</w:t>
            </w:r>
          </w:p>
        </w:tc>
        <w:tc>
          <w:tcPr>
            <w:tcW w:w="2410" w:type="dxa"/>
            <w:shd w:val="clear" w:color="auto" w:fill="FFFFFF" w:themeFill="background1"/>
          </w:tcPr>
          <w:p w:rsidR="00E10BB4" w:rsidRPr="00E10BB4" w:rsidRDefault="00E10BB4" w:rsidP="00E10BB4">
            <w:pPr>
              <w:ind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EURO 5</w:t>
            </w:r>
            <w:r w:rsidR="005D1071">
              <w:rPr>
                <w:rFonts w:ascii="Arial Nova" w:hAnsi="Arial Nova"/>
                <w:color w:val="215868" w:themeColor="accent5" w:themeShade="80"/>
                <w:sz w:val="22"/>
                <w:szCs w:val="22"/>
              </w:rPr>
              <w:t>30</w:t>
            </w:r>
          </w:p>
        </w:tc>
        <w:tc>
          <w:tcPr>
            <w:tcW w:w="2551" w:type="dxa"/>
            <w:shd w:val="clear" w:color="auto" w:fill="FFFFFF" w:themeFill="background1"/>
          </w:tcPr>
          <w:p w:rsidR="00E10BB4" w:rsidRPr="00E10BB4" w:rsidRDefault="00E10BB4" w:rsidP="00E10BB4">
            <w:pPr>
              <w:ind w:left="-108" w:right="-129"/>
              <w:jc w:val="center"/>
              <w:cnfStyle w:val="0000001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5,00 EURO</w:t>
            </w:r>
          </w:p>
        </w:tc>
      </w:tr>
      <w:tr w:rsidR="00E10BB4" w:rsidTr="00E10BB4">
        <w:trPr>
          <w:trHeight w:val="681"/>
        </w:trPr>
        <w:tc>
          <w:tcPr>
            <w:cnfStyle w:val="001000000000"/>
            <w:tcW w:w="2943" w:type="dxa"/>
            <w:tcBorders>
              <w:left w:val="single" w:sz="8" w:space="0" w:color="9BBB59" w:themeColor="accent3"/>
              <w:bottom w:val="single" w:sz="8" w:space="0" w:color="9BBB59" w:themeColor="accent3"/>
            </w:tcBorders>
            <w:shd w:val="clear" w:color="auto" w:fill="B6DDE8" w:themeFill="accent5" w:themeFillTint="66"/>
          </w:tcPr>
          <w:p w:rsidR="00E10BB4" w:rsidRPr="00E10BB4" w:rsidRDefault="00E10BB4" w:rsidP="00E10BB4">
            <w:pPr>
              <w:ind w:left="-142" w:right="-129"/>
              <w:jc w:val="center"/>
              <w:rPr>
                <w:rFonts w:ascii="Arial Nova" w:hAnsi="Arial Nova"/>
                <w:b w:val="0"/>
                <w:color w:val="215868" w:themeColor="accent5" w:themeShade="80"/>
                <w:sz w:val="22"/>
                <w:szCs w:val="22"/>
              </w:rPr>
            </w:pPr>
            <w:r w:rsidRPr="00E10BB4">
              <w:rPr>
                <w:rFonts w:ascii="Arial Nova" w:hAnsi="Arial Nova"/>
                <w:color w:val="215868" w:themeColor="accent5" w:themeShade="80"/>
                <w:sz w:val="22"/>
                <w:szCs w:val="22"/>
              </w:rPr>
              <w:t>ORE EXTRA</w:t>
            </w:r>
          </w:p>
        </w:tc>
        <w:tc>
          <w:tcPr>
            <w:tcW w:w="2977" w:type="dxa"/>
            <w:tcBorders>
              <w:bottom w:val="single" w:sz="8" w:space="0" w:color="9BBB59" w:themeColor="accent3"/>
            </w:tcBorders>
            <w:shd w:val="clear" w:color="auto" w:fill="FFFFFF" w:themeFill="background1"/>
          </w:tcPr>
          <w:p w:rsidR="00E10BB4" w:rsidRPr="00E10BB4" w:rsidRDefault="00E10BB4" w:rsidP="00E10BB4">
            <w:pPr>
              <w:ind w:left="-284" w:right="-129"/>
              <w:jc w:val="center"/>
              <w:cnfStyle w:val="000000000000"/>
              <w:rPr>
                <w:rFonts w:ascii="Arial Nova" w:hAnsi="Arial Nova"/>
                <w:color w:val="215868" w:themeColor="accent5" w:themeShade="80"/>
                <w:sz w:val="22"/>
                <w:szCs w:val="22"/>
              </w:rPr>
            </w:pPr>
          </w:p>
        </w:tc>
        <w:tc>
          <w:tcPr>
            <w:tcW w:w="2410" w:type="dxa"/>
            <w:tcBorders>
              <w:bottom w:val="single" w:sz="8" w:space="0" w:color="9BBB59" w:themeColor="accent3"/>
            </w:tcBorders>
            <w:shd w:val="clear" w:color="auto" w:fill="FFFFFF" w:themeFill="background1"/>
          </w:tcPr>
          <w:p w:rsidR="00E10BB4" w:rsidRPr="00E10BB4" w:rsidRDefault="00E10BB4" w:rsidP="00E10BB4">
            <w:pPr>
              <w:ind w:right="-129"/>
              <w:jc w:val="center"/>
              <w:cnfStyle w:val="000000000000"/>
              <w:rPr>
                <w:rFonts w:ascii="Arial Nova" w:hAnsi="Arial Nova"/>
                <w:color w:val="215868" w:themeColor="accent5" w:themeShade="80"/>
                <w:sz w:val="22"/>
                <w:szCs w:val="22"/>
              </w:rPr>
            </w:pPr>
            <w:r w:rsidRPr="00E10BB4">
              <w:rPr>
                <w:rFonts w:ascii="Arial Nova" w:hAnsi="Arial Nova"/>
                <w:color w:val="215868" w:themeColor="accent5" w:themeShade="80"/>
                <w:sz w:val="22"/>
                <w:szCs w:val="22"/>
              </w:rPr>
              <w:t>10 EURO ALL’ORA</w:t>
            </w:r>
          </w:p>
        </w:tc>
        <w:tc>
          <w:tcPr>
            <w:tcW w:w="2551" w:type="dxa"/>
            <w:tcBorders>
              <w:bottom w:val="single" w:sz="8" w:space="0" w:color="9BBB59" w:themeColor="accent3"/>
            </w:tcBorders>
            <w:shd w:val="clear" w:color="auto" w:fill="FFFFFF" w:themeFill="background1"/>
          </w:tcPr>
          <w:p w:rsidR="00E10BB4" w:rsidRPr="00E10BB4" w:rsidRDefault="00E10BB4" w:rsidP="00E10BB4">
            <w:pPr>
              <w:ind w:left="-284" w:right="-129"/>
              <w:jc w:val="center"/>
              <w:cnfStyle w:val="000000000000"/>
              <w:rPr>
                <w:rFonts w:ascii="Arial Nova" w:hAnsi="Arial Nova"/>
                <w:color w:val="215868" w:themeColor="accent5" w:themeShade="80"/>
                <w:sz w:val="22"/>
                <w:szCs w:val="22"/>
              </w:rPr>
            </w:pPr>
          </w:p>
        </w:tc>
      </w:tr>
    </w:tbl>
    <w:p w:rsidR="00E10BB4" w:rsidRPr="00D84DFB" w:rsidRDefault="00E10BB4"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6" w:name="_Toc112417838"/>
      <w:r w:rsidRPr="00D84DFB">
        <w:t>CONDIZIONI</w:t>
      </w:r>
      <w:bookmarkEnd w:id="6"/>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845A6E">
      <w:pPr>
        <w:ind w:left="709" w:hanging="709"/>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Per i casi di doppia iscrizione a TEMPO PIENO applicheremo uno sconto, alla 2° retta del 20%</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La quot</w:t>
      </w:r>
      <w:r w:rsidR="005D1071">
        <w:rPr>
          <w:rFonts w:ascii="Arial Nova" w:hAnsi="Arial Nova"/>
          <w:color w:val="215868" w:themeColor="accent5" w:themeShade="80"/>
          <w:sz w:val="24"/>
          <w:szCs w:val="24"/>
        </w:rPr>
        <w:t xml:space="preserve">a di iscrizione </w:t>
      </w:r>
      <w:proofErr w:type="spellStart"/>
      <w:r w:rsidR="005D1071">
        <w:rPr>
          <w:rFonts w:ascii="Arial Nova" w:hAnsi="Arial Nova"/>
          <w:color w:val="215868" w:themeColor="accent5" w:themeShade="80"/>
          <w:sz w:val="24"/>
          <w:szCs w:val="24"/>
        </w:rPr>
        <w:t>annuale</w:t>
      </w:r>
      <w:proofErr w:type="spellEnd"/>
      <w:r w:rsidR="005D1071">
        <w:rPr>
          <w:rFonts w:ascii="Arial Nova" w:hAnsi="Arial Nova"/>
          <w:color w:val="215868" w:themeColor="accent5" w:themeShade="80"/>
          <w:sz w:val="24"/>
          <w:szCs w:val="24"/>
        </w:rPr>
        <w:t xml:space="preserve"> è </w:t>
      </w:r>
      <w:proofErr w:type="spellStart"/>
      <w:r w:rsidR="005D1071">
        <w:rPr>
          <w:rFonts w:ascii="Arial Nova" w:hAnsi="Arial Nova"/>
          <w:color w:val="215868" w:themeColor="accent5" w:themeShade="80"/>
          <w:sz w:val="24"/>
          <w:szCs w:val="24"/>
        </w:rPr>
        <w:t>di</w:t>
      </w:r>
      <w:proofErr w:type="spellEnd"/>
      <w:r w:rsidR="005D1071">
        <w:rPr>
          <w:rFonts w:ascii="Arial Nova" w:hAnsi="Arial Nova"/>
          <w:color w:val="215868" w:themeColor="accent5" w:themeShade="80"/>
          <w:sz w:val="24"/>
          <w:szCs w:val="24"/>
        </w:rPr>
        <w:t xml:space="preserve"> 250</w:t>
      </w:r>
      <w:r w:rsidRPr="00D84DFB">
        <w:rPr>
          <w:rFonts w:ascii="Arial Nova" w:hAnsi="Arial Nova"/>
          <w:color w:val="215868" w:themeColor="accent5" w:themeShade="80"/>
          <w:sz w:val="24"/>
          <w:szCs w:val="24"/>
        </w:rPr>
        <w:t xml:space="preserve"> euro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Variazioni di orario e costo saranno valutate individualmente.</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La tassa d'iscrizione NON verrà restituita in caso di ritiro del bimbo/a dal nido, qualunque sia la motivazione.</w:t>
      </w:r>
    </w:p>
    <w:p w:rsidR="00591BCD" w:rsidRPr="00D84DFB" w:rsidRDefault="00591BCD" w:rsidP="00D84DFB">
      <w:pPr>
        <w:jc w:val="both"/>
        <w:rPr>
          <w:rFonts w:ascii="Arial Nova" w:hAnsi="Arial Nova"/>
          <w:color w:val="215868" w:themeColor="accent5" w:themeShade="80"/>
          <w:sz w:val="24"/>
          <w:szCs w:val="24"/>
        </w:rPr>
      </w:pPr>
    </w:p>
    <w:p w:rsidR="00777C74" w:rsidRPr="00D84DFB" w:rsidRDefault="00777C74"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7" w:name="_Toc112417839"/>
      <w:r w:rsidRPr="00D84DFB">
        <w:t>IL NIDO “FILI DI SETA” E L’INFANZIA</w:t>
      </w:r>
      <w:bookmarkEnd w:id="7"/>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nido “Fili di Seta” vuole garantire il benessere psico-fisico e la crescita armonica delle bambine e dei bambini ed essere di sostegno alla  genitorialità in un’ottica di promozione di una cultura dell’infanzia.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Esso risponde ai bisogni di affettività e socializzazione, sviluppo individuale ed autonomia dei bambini in un ambiente a loro misura; offre un’opportunità di crescita attraverso esperienze di gioco e di scoperta, nelle quali si creino le condizioni affinché ogni individuo trovi lo spazio per attivare la sua voglia di fare, di scoprire, di entrare, se vuole, in relazione con gli altri. In queste esperienze l’educatore svolge un ruolo di osservazione, stimolo e mediazione.</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8" w:name="_Toc112417840"/>
      <w:r w:rsidRPr="00D84DFB">
        <w:t>MODALITÀ EDUCATIVE</w:t>
      </w:r>
      <w:bookmarkEnd w:id="8"/>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seguito i principali approcci educativi: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Educazione all’aperto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Approccio montessoriano per la promozione delle autonomie del bambini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L’osservazione è utilizzata per conoscere i bambini.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Viene adottato un atteggiamento accogliente e un tono di voce bassa.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Pedagogia dolce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Viene dato ascolto ai messaggi verbali e non verbali dei bambini.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Attenzione al lessico utilizzato che riconosce il bambino come persona competente.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Si rispetta l’autonomia di scelta nelle relazioni fra bambini.</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Massima attenzione alla scelta dei materiali proposti, con predilezione per quelli di tipo naturale, di recupero per una proposta di gioco destrutturata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Viene prestata attenzione agli eventi familiari del bambino.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Creazione di un ambiente facilitante per il bambino</w:t>
      </w:r>
    </w:p>
    <w:p w:rsidR="00591BCD" w:rsidRPr="00D84DFB" w:rsidRDefault="00591BCD"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9" w:name="_Toc112417841"/>
      <w:r w:rsidRPr="00D84DFB">
        <w:t>L’IDEA DI BAMBINO:</w:t>
      </w:r>
      <w:bookmarkEnd w:id="9"/>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10" w:name="_Toc112417842"/>
      <w:r w:rsidRPr="00D84DFB">
        <w:t>BAMBINO COMPETENTE</w:t>
      </w:r>
      <w:bookmarkEnd w:id="10"/>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Consideriamo il bambino come soggetto attivo e competente, portatore di specificità che devono essere valorizzate, precocemente orientato ed interessato alla scoperta della realtà. E’ un soggetto complesso che in un contesto relazionale significativo e stimolante, ha diritto di sperimentarsi autonomamente e di vivere situazioni significative di auto-organizzazione, di essere soggetto di un lavoro intenzionale di personalizzazione da parte dello staff educativo.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bambino è considerato il regista delle proprie esplorazioni. Compito dell’educatore è saper osservare e cogliere gli interessi dell’individuo e del gruppo e, una volta raccolti gli interessi, creare una cornice di senso, attraverso l’utilizzo di materiali, arredi, esperienze, dentro la quale il bambino può entrare e sperimentare liberamente le proprie curiosità.</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conoscenza del bambino implica la conoscenza del contesto familiare di provenienza al fine di facilitare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l’espressione di se stesso e del proprio mondo interiore.</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11" w:name="_Toc112417843"/>
      <w:r w:rsidRPr="00D84DFB">
        <w:t>IL NIDO E’ DELLE FAMIGLIE CHE LO VIVONO</w:t>
      </w:r>
      <w:bookmarkEnd w:id="11"/>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partecipazione delle famiglie è un elemento fondante, nel progetto di un servizio educativo. Dentro il progetto è parte attiva e importante, portatrice di risorse oltre che di bisogni, soggetto centrale che contribuisce ad orientare la progettualità del servizio. E’ compito dell’équipe educativa strutturare gli spazi e l’organizzazione del servizio anche in funzione dell’accoglienza delle famiglie stesse, creare cioè tutte le condizioni affinché le famiglie possano diventare parte e partner nella costruzione e nella realizzazione del</w:t>
      </w:r>
      <w:r w:rsidR="007D3E53"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progetto educativo.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Le famiglie sono benvenute nel servizio e sono invitate a partecipare ad incontri sia di tipo informativo sia di tipo informale, per il semplice piacere di stare insieme, viversi, conoscersi nell’ambiente dove crescono i loro figli.</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12" w:name="_Toc112417844"/>
      <w:r w:rsidRPr="00D84DFB">
        <w:t>LA GIORNATA TIPO AL NIDO</w:t>
      </w:r>
      <w:bookmarkEnd w:id="12"/>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Di seguito riportiamo la giornata tipo: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7.30 – 9.00 ACCOGLIENZA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E’ questa la fase della giornata più delicata e deve essere particolarmente curata: il bimbo saluta la mamma o il papà e deve ambientarsi in un nuovo contesto sociale.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9.30- 10.00 MERENDA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Alle 9.30 i bambini accompagnati dall’educatore di riferimento faranno un piccolo spuntino a base di frutta.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10.00 – 11.00 PROPOSTA DI GIOCO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Per i bambini questo è il momento della proposta di gioco guidata, che viene pensata 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realizzata in base alla lettura dei bisogni che il gruppo di bambini manifesta.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Per i più piccoli e per chi ne ha bisogno è il momento del riposo.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11.00 CAMBIO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 cambi e le routine di igiene personale  vengono proposti solitamente prima e dopo pranzo e al bisogno.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11.30 – 12.15 PRANZO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Momento importante e ricco di possibilità volte all’autonomia del bambino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13.00-13.30 USCITE PART-TIME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13.00 – 15.30 NANNA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Nel rispetto dei tempi di ognuno, questo è il momento del riposo.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15.30 – 16.00 MERENDA E CAMBIO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Al risveglio ogni bambino potrà fare merenda ed essere cambiato, nell’attesa del proprio</w:t>
      </w:r>
      <w:r w:rsidR="007D3E53"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genitore.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16.00 – 16.30 USCITE TEMPO PIENO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Mentre attendono i loro genitori, i bambini giocano liberamente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16.30 – 18.00 USCITE TEMPO PROLUNGATO</w:t>
      </w:r>
    </w:p>
    <w:p w:rsidR="00591BCD" w:rsidRPr="00D84DFB" w:rsidRDefault="00591BCD"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13" w:name="_Toc112417845"/>
      <w:r w:rsidRPr="00D84DFB">
        <w:lastRenderedPageBreak/>
        <w:t>QUALITA’ AL NIDO “FILI DI SETA”</w:t>
      </w:r>
      <w:bookmarkEnd w:id="13"/>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14" w:name="_Toc112417846"/>
      <w:r w:rsidRPr="00D84DFB">
        <w:t>LA CURA DELLA PROFESSIONALITA’</w:t>
      </w:r>
      <w:bookmarkEnd w:id="14"/>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competenza professionale degli operatori è un dato fondante della qualità del servizio. Garantiamo una selezione accurata del personale e l'organizzazione di un'offerta periodica di aggiornamento e formazione,diversificata anche e sopratutto sulla base delle esigenze degli operatori.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competenza educativa è frutto dell’esperienza acquisita nel tempo ed è una delle condizioni che riteniamo indispensabili per realizzare un progetto educativo coerente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con l’idea di bambino protagonista della propria esperienza e competente, da osservare, accogliere e valorizzare.</w:t>
      </w:r>
    </w:p>
    <w:p w:rsidR="007D3E53" w:rsidRPr="00D84DFB" w:rsidRDefault="007D3E53"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15" w:name="_Toc112417847"/>
      <w:r w:rsidRPr="00D84DFB">
        <w:t>CURA DELL’AMBIENTE</w:t>
      </w:r>
      <w:bookmarkEnd w:id="15"/>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Lo spazio al nido assume una grande importanza rispetto alle esperienze che i bambini possono vivere, e per questo la strutturazione dello spazio deve essere al centro del ruolo di regia degli educatori.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contesto fisico non è un luogo neutro, ma un luogo denso di messaggi visivi, sonori e percettivi che</w:t>
      </w:r>
      <w:r w:rsidR="007D3E53"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comunicano la cultura del servizio stesso e il modo di intendere il lavoro educativo con i bambini e le famiglie.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Valorizzare questo aspetto di caratterizzazione e strutturazione dello spazio rappresenta una fase</w:t>
      </w:r>
      <w:r w:rsidR="007D3E53"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imprescindibile nell’organizzazione del nido.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nido è come un contenitore che accompagna e favorisce la crescita dei suoi abitanti, siano essi piccoli o grandi, un luogo da progettare, allestire e a cui “fare manutenzione” per garantire che abbia sempre le seguenti caratteristiche: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sia leggibile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sia fruibile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sia adeguato e differenziato a seconda delle età dei bambini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sia organizzato ed accogliente per i bambini, i familiari e gli adulti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sia dinamico e in grado quindi di cambiare ed evolvere in relazione ai cambiamenti dei bambini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favorisca l’autonomia, gli apprendimenti, le relazioni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lastRenderedPageBreak/>
        <w:t>Un’attenzione particolare viene data all’estetica e all’educazione al bello, nella quale riteniamo sia di fondamentale importanza immergere i bambini fin da subito. Un ambiente bello, curato nei dettagli, pensato e minuziosamente ornato, ci fa sentire, tutti quanto, meglio e fa venire voglia di tenerlo in ordine, mantenerlo curato e rispettato.</w:t>
      </w:r>
    </w:p>
    <w:p w:rsidR="007D3E53" w:rsidRPr="00D84DFB" w:rsidRDefault="007D3E53"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16" w:name="_Toc112417848"/>
      <w:r w:rsidRPr="00D84DFB">
        <w:t>LE ROUTINE</w:t>
      </w:r>
      <w:bookmarkEnd w:id="16"/>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giornata al nido prevede l’alternarsi di momenti di cura del bambino/a che sono dei veri e propri “rituali”,eventi stabili e ricorrenti che servono a scandire il tempo; rappresentano punti di riferimento cronologico nella vita quotidiana del bambino/a e offrono un contesto privilegiato di interazione con l’adulto e il piccolo gruppo, di cura e contatto fisico, ma anche occasione di apprendimento costante. Nella misura in cui scandiscono il ritmo della giornata, esse consentono l’acquisizione di abitudini regolari e ordinate e assicurano a ciascun bambino condizioni di benessere di base.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continuità e la coerenza delle cure contribuiscono all’acquisizione del senso del tempo e della continuità dell’esperienza, diventando momenti prevedibili anche per i bambini.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Durante i momenti di cura l’adulto ha un’attenzione privilegiata nei confronti del singolo bambino; essi</w:t>
      </w:r>
      <w:r w:rsidR="007D3E53"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diventano pertanto momenti preziosi di comunicazione e scambio.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17" w:name="_Toc112417849"/>
      <w:r w:rsidRPr="00D84DFB">
        <w:t>DOCUMENTAZIONE</w:t>
      </w:r>
      <w:bookmarkEnd w:id="17"/>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documentazione è uno strumento che permette di raccontare la storia del servizio e di ciascun bambino. Documentare vuol dire porre uno sguardo attento e selettivo, significa che ogni educatore è formato per essere in grado di produrre una documentazione adeguata costruita attraverso immagini e narrazioni.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Esiste una documentazione specifica per ogni bambino ed esiste la documentazione del gruppo e del nido intero. La documentazione può essere di tipo cartaceo, a </w:t>
      </w:r>
      <w:proofErr w:type="spellStart"/>
      <w:r w:rsidRPr="00D84DFB">
        <w:rPr>
          <w:rFonts w:ascii="Arial Nova" w:hAnsi="Arial Nova"/>
          <w:color w:val="215868" w:themeColor="accent5" w:themeShade="80"/>
          <w:sz w:val="24"/>
          <w:szCs w:val="24"/>
        </w:rPr>
        <w:t>parete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oppure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digitale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sulla</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piattaforma</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Padlet</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Padlet</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viene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utilizzato</w:t>
      </w:r>
      <w:proofErr w:type="spellEnd"/>
      <w:r w:rsidRPr="00D84DFB">
        <w:rPr>
          <w:rFonts w:ascii="Arial Nova" w:hAnsi="Arial Nova"/>
          <w:color w:val="215868" w:themeColor="accent5" w:themeShade="80"/>
          <w:sz w:val="24"/>
          <w:szCs w:val="24"/>
        </w:rPr>
        <w:t xml:space="preserve"> come strumento per la documentazione soltanto dall’anno educativo 2021/2022 e ha permesso di realizzare una narrazione costante, coerente e completa per ogni gruppo educativo.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Inoltre, Ogni bambino possiede una cartella individuale per i propri lavori che alla fine del percorso al nido gli viene data nel momento del commiato, oltre ad un “diario” cartaceo e fotografico relativo alla sua storia negli anni del nido.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Ogni bambino possiede un quaderno ad anelli nel quale viene raccolto materiale fotografico e scritto riguardante la progettazione educativa annualmente svolta al nido, in questo quaderno il genitore potrà aggiungere materiale </w:t>
      </w:r>
      <w:proofErr w:type="spellStart"/>
      <w:r w:rsidRPr="00D84DFB">
        <w:rPr>
          <w:rFonts w:ascii="Arial Nova" w:hAnsi="Arial Nova"/>
          <w:color w:val="215868" w:themeColor="accent5" w:themeShade="80"/>
          <w:sz w:val="24"/>
          <w:szCs w:val="24"/>
        </w:rPr>
        <w:t>fotografico</w:t>
      </w:r>
      <w:proofErr w:type="spellEnd"/>
      <w:r w:rsidRPr="00D84DFB">
        <w:rPr>
          <w:rFonts w:ascii="Arial Nova" w:hAnsi="Arial Nova"/>
          <w:color w:val="215868" w:themeColor="accent5" w:themeShade="80"/>
          <w:sz w:val="24"/>
          <w:szCs w:val="24"/>
        </w:rPr>
        <w:t xml:space="preserve"> e </w:t>
      </w:r>
      <w:proofErr w:type="spellStart"/>
      <w:r w:rsidRPr="00D84DFB">
        <w:rPr>
          <w:rFonts w:ascii="Arial Nova" w:hAnsi="Arial Nova"/>
          <w:color w:val="215868" w:themeColor="accent5" w:themeShade="80"/>
          <w:sz w:val="24"/>
          <w:szCs w:val="24"/>
        </w:rPr>
        <w:t>documentazione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di</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attività</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ed</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eventi</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svolti</w:t>
      </w:r>
      <w:proofErr w:type="spellEnd"/>
      <w:r w:rsidRPr="00D84DFB">
        <w:rPr>
          <w:rFonts w:ascii="Arial Nova" w:hAnsi="Arial Nova"/>
          <w:color w:val="215868" w:themeColor="accent5" w:themeShade="80"/>
          <w:sz w:val="24"/>
          <w:szCs w:val="24"/>
        </w:rPr>
        <w:t xml:space="preserve"> in </w:t>
      </w:r>
      <w:proofErr w:type="spellStart"/>
      <w:r w:rsidRPr="00D84DFB">
        <w:rPr>
          <w:rFonts w:ascii="Arial Nova" w:hAnsi="Arial Nova"/>
          <w:color w:val="215868" w:themeColor="accent5" w:themeShade="80"/>
          <w:sz w:val="24"/>
          <w:szCs w:val="24"/>
        </w:rPr>
        <w:t>famiglia</w:t>
      </w:r>
      <w:proofErr w:type="spellEnd"/>
      <w:r w:rsidRPr="00D84DFB">
        <w:rPr>
          <w:rFonts w:ascii="Arial Nova" w:hAnsi="Arial Nova"/>
          <w:color w:val="215868" w:themeColor="accent5" w:themeShade="80"/>
          <w:sz w:val="24"/>
          <w:szCs w:val="24"/>
        </w:rPr>
        <w:t>.</w:t>
      </w:r>
    </w:p>
    <w:p w:rsidR="00591BCD" w:rsidRPr="00D84DFB" w:rsidRDefault="00591BCD" w:rsidP="00777C74">
      <w:pPr>
        <w:pStyle w:val="Titolo1"/>
      </w:pPr>
      <w:bookmarkStart w:id="18" w:name="_Toc112417850"/>
      <w:r w:rsidRPr="00D84DFB">
        <w:lastRenderedPageBreak/>
        <w:t>L’AMBIENTAMENTO</w:t>
      </w:r>
      <w:bookmarkEnd w:id="18"/>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L’ambientamento in tre giorni, detto anche “partecipato” prevede, che il genitore e il bambino vivano per tre giornate intere e consecutive (mezze giornate per i part-time) la realtà del contesto nido ed insieme esplorino il nuovo ambiente, conoscano le educatrici e gli altri bambini vivendo tutte le routine previste. Condividano il momento del pasto, del gioco e delle attività.</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È il genitore che cambia il bambino, lo accompagna nel momento della nanna ed è lì ad attendere il suo risveglio. La compresenza continua e partecipata del genitore fa in modo che il bambino viva le nuove esperienze positivamente, con la propria base sicura (la mamma o il papà) sempre presenti e che saranno in grado di trasmettere un senso di fiducia e benessere che accompagnerà il piccolo anche quando si troverà a vivere l’esperienza da solo.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Tutto questo per tre giorni, periodo durante il quale l’educatrice osserva le abitudini del bambino, affianca il genitore ed entra in contatto con loro in modo graduale, diventando a mano a mano una figura familiare per entrambi. Il quarto giorno il genitore accompagna il bambino al nido, lo saluta e va al lavoro, restando reperibile in caso di necessità. Per chi lo desidera, sarà possibile fermarsi all’interno della struttura per un momento di condivisione con gli altri genitori e la coordinatrice del nido.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 bambini in tre giorni cominciano a familiarizzare con gli spazi del nido e con l’organizzazione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temporale di quell’ambiente che imparano a conoscere insieme alla mamma o al papà. Il quarto giorno quasi tutti i bambini sono in grado di riconoscere e anticipare la scansione temporale della giornata e allo stesso tempo mostrano dimestichezza con l’ambiente del nido. Questi sono elementi preziosi che consentono loro di sperimentare un senso di padronanza rispetto ad una situazione ignota fino a poco tempo prima e ad un contesto del tutto nuovo, i bambini si mostrano precocemente capaci di riferirsi alle educatrici durante gli inevitabili momenti di crisi. Il pianto di protesta alla separazione, si verifica anche con questo metodo, ma i tempi di consolazione sono ridotti rispetto al metodo tradizionale.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Rispetto alle famiglie, questa modalità sostiene e amplifica quelle relazioni intime che riteniamo essere imprescindibili per creare un ambiente educativo di fiducia reciproca e di continuità con il contesto familiare. Il genitore, durante i tre giorni trascorsi al nido, ha fissato dentro di sé delle immagini a cui può fare ricorso quando non sarà più lì, che gli permetteranno di pensare al suo bambino e trovare elementi di rassicurazione. Il tempo della compresenza adulto-</w:t>
      </w:r>
      <w:r w:rsidR="007D3E53" w:rsidRPr="00D84DFB">
        <w:rPr>
          <w:rFonts w:ascii="Arial Nova" w:hAnsi="Arial Nova"/>
          <w:color w:val="215868" w:themeColor="accent5" w:themeShade="80"/>
          <w:sz w:val="24"/>
          <w:szCs w:val="24"/>
        </w:rPr>
        <w:t>bambino</w:t>
      </w:r>
      <w:r w:rsidRPr="00D84DFB">
        <w:rPr>
          <w:rFonts w:ascii="Arial Nova" w:hAnsi="Arial Nova"/>
          <w:color w:val="215868" w:themeColor="accent5" w:themeShade="80"/>
          <w:sz w:val="24"/>
          <w:szCs w:val="24"/>
        </w:rPr>
        <w:t xml:space="preserve"> è condensato, 18 ore per il tempo pieno e 9 ore per il part-time al mattino, ma la quantità è molto consistente, supera quello impiegato nell’ambientamento tradizionale.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L’ambientamento partecipato è un metodo che viene dal nord Europa e che negli ultimi anni</w:t>
      </w:r>
      <w:r w:rsidR="007D3E53"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 xml:space="preserve">stiamo calando nella realtà italiana, ottenendo </w:t>
      </w:r>
      <w:r w:rsidR="007D3E53" w:rsidRPr="00D84DFB">
        <w:rPr>
          <w:rFonts w:ascii="Arial Nova" w:hAnsi="Arial Nova"/>
          <w:color w:val="215868" w:themeColor="accent5" w:themeShade="80"/>
          <w:sz w:val="24"/>
          <w:szCs w:val="24"/>
        </w:rPr>
        <w:t>risultati positivi ed efficaci.</w:t>
      </w:r>
    </w:p>
    <w:p w:rsidR="00591BCD" w:rsidRPr="00D84DFB" w:rsidRDefault="00591BCD"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7D3E53" w:rsidRPr="00D84DFB" w:rsidRDefault="007D3E53"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19" w:name="_Toc112417851"/>
      <w:r w:rsidRPr="00D84DFB">
        <w:lastRenderedPageBreak/>
        <w:t>COME SI CREA IL LEGAME CON LE FAMIGLIE?</w:t>
      </w:r>
      <w:bookmarkEnd w:id="19"/>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Fondamentale è favorire la corresponsabilità e l’alleanza educativa tra servizio e famiglia per aiutare il bambino a sentire il filo che lega le diverse esperienze che fa a casa e al nido. Insieme alla famiglia, fin dai primi giorni, si avvia una collaborazione utile a costruire modalità di lettura e comprensione del bambino e del proprio essere genitori ed educatori.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 genitori non sono solo partner del nido nella realizzazione del progetto educativo, ma rappresentano interlocutori capaci di allargare il sapere del nido rendendolo un servizio sempre in contatto con le reali caratteristiche delle famiglie e del contesto sociale.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Le occasioni d’incontro, nel corso dell’anno educativo, saranno: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Incontro di gruppo prima dell’ambientamento, pensato nell’ottica dell’ambientamento in tre giorni, i genitori vengono invitati al nido qualche giorno prima dell’ambientamento, per conoscersi tra loro, conoscere l’educatrice di riferimento e per incominciare il percorso insieme.</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I colloqui individuali durante l’anno</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 xml:space="preserve">Incontro di inizio anno, nel quale </w:t>
      </w:r>
      <w:proofErr w:type="spellStart"/>
      <w:r w:rsidRPr="00D84DFB">
        <w:rPr>
          <w:rFonts w:ascii="Arial Nova" w:hAnsi="Arial Nova"/>
          <w:color w:val="215868" w:themeColor="accent5" w:themeShade="80"/>
          <w:sz w:val="24"/>
          <w:szCs w:val="24"/>
        </w:rPr>
        <w:t>vengono</w:t>
      </w:r>
      <w:proofErr w:type="spellEnd"/>
      <w:r w:rsidRPr="00D84DFB">
        <w:rPr>
          <w:rFonts w:ascii="Arial Nova" w:hAnsi="Arial Nova"/>
          <w:color w:val="215868" w:themeColor="accent5" w:themeShade="80"/>
          <w:sz w:val="24"/>
          <w:szCs w:val="24"/>
        </w:rPr>
        <w:t xml:space="preserve"> definite le </w:t>
      </w:r>
      <w:proofErr w:type="spellStart"/>
      <w:r w:rsidRPr="00D84DFB">
        <w:rPr>
          <w:rFonts w:ascii="Arial Nova" w:hAnsi="Arial Nova"/>
          <w:color w:val="215868" w:themeColor="accent5" w:themeShade="80"/>
          <w:sz w:val="24"/>
          <w:szCs w:val="24"/>
        </w:rPr>
        <w:t>linee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organizzative</w:t>
      </w:r>
      <w:proofErr w:type="spellEnd"/>
      <w:r w:rsidRPr="00D84DFB">
        <w:rPr>
          <w:rFonts w:ascii="Arial Nova" w:hAnsi="Arial Nova"/>
          <w:color w:val="215868" w:themeColor="accent5" w:themeShade="80"/>
          <w:sz w:val="24"/>
          <w:szCs w:val="24"/>
        </w:rPr>
        <w:t xml:space="preserve"> e </w:t>
      </w:r>
      <w:proofErr w:type="spellStart"/>
      <w:r w:rsidRPr="00D84DFB">
        <w:rPr>
          <w:rFonts w:ascii="Arial Nova" w:hAnsi="Arial Nova"/>
          <w:color w:val="215868" w:themeColor="accent5" w:themeShade="80"/>
          <w:sz w:val="24"/>
          <w:szCs w:val="24"/>
        </w:rPr>
        <w:t>progettuali</w:t>
      </w:r>
      <w:proofErr w:type="spellEnd"/>
      <w:r w:rsidRPr="00D84DFB">
        <w:rPr>
          <w:rFonts w:ascii="Arial Nova" w:hAnsi="Arial Nova"/>
          <w:color w:val="215868" w:themeColor="accent5" w:themeShade="80"/>
          <w:sz w:val="24"/>
          <w:szCs w:val="24"/>
        </w:rPr>
        <w:t>, per</w:t>
      </w:r>
      <w:r w:rsidR="00777C74">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presentare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il</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personale</w:t>
      </w:r>
      <w:proofErr w:type="spellEnd"/>
      <w:r w:rsidRPr="00D84DFB">
        <w:rPr>
          <w:rFonts w:ascii="Arial Nova" w:hAnsi="Arial Nova"/>
          <w:color w:val="215868" w:themeColor="accent5" w:themeShade="80"/>
          <w:sz w:val="24"/>
          <w:szCs w:val="24"/>
        </w:rPr>
        <w:t xml:space="preserve"> , il regolamento di frequenza ecc.</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Incontro di Sezione: sede in cui vengono condivise con le famiglie le linee progettuali, le attività educative svolte, ma anche i dubbi, le curiosità, le ansie dei genitori, il bisogno di dialogo e confronto.</w:t>
      </w:r>
    </w:p>
    <w:p w:rsidR="00591BCD" w:rsidRPr="00D84DFB" w:rsidRDefault="00777C74" w:rsidP="00D84DFB">
      <w:pPr>
        <w:ind w:left="708" w:hanging="708"/>
        <w:jc w:val="both"/>
        <w:rPr>
          <w:rFonts w:ascii="Arial Nova" w:hAnsi="Arial Nova"/>
          <w:color w:val="215868" w:themeColor="accent5" w:themeShade="80"/>
          <w:sz w:val="24"/>
          <w:szCs w:val="24"/>
        </w:rPr>
      </w:pPr>
      <w:r>
        <w:rPr>
          <w:rFonts w:ascii="Arial Nova" w:hAnsi="Arial Nova"/>
          <w:color w:val="215868" w:themeColor="accent5" w:themeShade="80"/>
          <w:sz w:val="24"/>
          <w:szCs w:val="24"/>
        </w:rPr>
        <w:t>•</w:t>
      </w:r>
      <w:r>
        <w:rPr>
          <w:rFonts w:ascii="Arial Nova" w:hAnsi="Arial Nova"/>
          <w:color w:val="215868" w:themeColor="accent5" w:themeShade="80"/>
          <w:sz w:val="24"/>
          <w:szCs w:val="24"/>
        </w:rPr>
        <w:tab/>
      </w:r>
      <w:proofErr w:type="spellStart"/>
      <w:r w:rsidR="00591BCD" w:rsidRPr="00D84DFB">
        <w:rPr>
          <w:rFonts w:ascii="Arial Nova" w:hAnsi="Arial Nova"/>
          <w:color w:val="215868" w:themeColor="accent5" w:themeShade="80"/>
          <w:sz w:val="24"/>
          <w:szCs w:val="24"/>
        </w:rPr>
        <w:t>serate</w:t>
      </w:r>
      <w:proofErr w:type="spellEnd"/>
      <w:r w:rsidR="00591BCD" w:rsidRPr="00D84DFB">
        <w:rPr>
          <w:rFonts w:ascii="Arial Nova" w:hAnsi="Arial Nova"/>
          <w:color w:val="215868" w:themeColor="accent5" w:themeShade="80"/>
          <w:sz w:val="24"/>
          <w:szCs w:val="24"/>
        </w:rPr>
        <w:t xml:space="preserve"> a </w:t>
      </w:r>
      <w:proofErr w:type="spellStart"/>
      <w:r w:rsidR="00591BCD" w:rsidRPr="00D84DFB">
        <w:rPr>
          <w:rFonts w:ascii="Arial Nova" w:hAnsi="Arial Nova"/>
          <w:color w:val="215868" w:themeColor="accent5" w:themeShade="80"/>
          <w:sz w:val="24"/>
          <w:szCs w:val="24"/>
        </w:rPr>
        <w:t>tema</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periodicamente</w:t>
      </w:r>
      <w:proofErr w:type="spellEnd"/>
      <w:r w:rsidR="00591BCD" w:rsidRPr="00D84DFB">
        <w:rPr>
          <w:rFonts w:ascii="Arial Nova" w:hAnsi="Arial Nova"/>
          <w:color w:val="215868" w:themeColor="accent5" w:themeShade="80"/>
          <w:sz w:val="24"/>
          <w:szCs w:val="24"/>
        </w:rPr>
        <w:t xml:space="preserve"> organizzati per attivare un confronto sull’esperienza della genitorialità.</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Feste, pranzi e cene, attività e laboratori: dentro il nido, anche durante gli orai di apertura, per coinvolgere i genitori in momenti piacevoli, concreti e di scambio delle competenze.</w:t>
      </w:r>
    </w:p>
    <w:p w:rsidR="00591BCD" w:rsidRDefault="00591BCD" w:rsidP="00D84DFB">
      <w:pPr>
        <w:jc w:val="both"/>
        <w:rPr>
          <w:rFonts w:ascii="Arial Nova" w:hAnsi="Arial Nova"/>
          <w:color w:val="215868" w:themeColor="accent5" w:themeShade="80"/>
          <w:sz w:val="24"/>
          <w:szCs w:val="24"/>
        </w:rPr>
      </w:pPr>
    </w:p>
    <w:p w:rsidR="00845A6E" w:rsidRDefault="00845A6E" w:rsidP="00D84DFB">
      <w:pPr>
        <w:jc w:val="both"/>
        <w:rPr>
          <w:rFonts w:ascii="Arial Nova" w:hAnsi="Arial Nova"/>
          <w:color w:val="215868" w:themeColor="accent5" w:themeShade="80"/>
          <w:sz w:val="24"/>
          <w:szCs w:val="24"/>
        </w:rPr>
      </w:pPr>
    </w:p>
    <w:p w:rsidR="00845A6E" w:rsidRDefault="00845A6E" w:rsidP="00D84DFB">
      <w:pPr>
        <w:jc w:val="both"/>
        <w:rPr>
          <w:rFonts w:ascii="Arial Nova" w:hAnsi="Arial Nova"/>
          <w:color w:val="215868" w:themeColor="accent5" w:themeShade="80"/>
          <w:sz w:val="24"/>
          <w:szCs w:val="24"/>
        </w:rPr>
      </w:pPr>
    </w:p>
    <w:p w:rsidR="00845A6E" w:rsidRDefault="00845A6E" w:rsidP="00D84DFB">
      <w:pPr>
        <w:jc w:val="both"/>
        <w:rPr>
          <w:rFonts w:ascii="Arial Nova" w:hAnsi="Arial Nova"/>
          <w:color w:val="215868" w:themeColor="accent5" w:themeShade="80"/>
          <w:sz w:val="24"/>
          <w:szCs w:val="24"/>
        </w:rPr>
      </w:pPr>
    </w:p>
    <w:p w:rsidR="00845A6E" w:rsidRDefault="00845A6E" w:rsidP="00D84DFB">
      <w:pPr>
        <w:jc w:val="both"/>
        <w:rPr>
          <w:rFonts w:ascii="Arial Nova" w:hAnsi="Arial Nova"/>
          <w:color w:val="215868" w:themeColor="accent5" w:themeShade="80"/>
          <w:sz w:val="24"/>
          <w:szCs w:val="24"/>
        </w:rPr>
      </w:pPr>
    </w:p>
    <w:p w:rsidR="00845A6E" w:rsidRDefault="00845A6E" w:rsidP="00D84DFB">
      <w:pPr>
        <w:jc w:val="both"/>
        <w:rPr>
          <w:rFonts w:ascii="Arial Nova" w:hAnsi="Arial Nova"/>
          <w:color w:val="215868" w:themeColor="accent5" w:themeShade="80"/>
          <w:sz w:val="24"/>
          <w:szCs w:val="24"/>
        </w:rPr>
      </w:pPr>
    </w:p>
    <w:p w:rsidR="00845A6E" w:rsidRDefault="00845A6E" w:rsidP="00D84DFB">
      <w:pPr>
        <w:jc w:val="both"/>
        <w:rPr>
          <w:rFonts w:ascii="Arial Nova" w:hAnsi="Arial Nova"/>
          <w:color w:val="215868" w:themeColor="accent5" w:themeShade="80"/>
          <w:sz w:val="24"/>
          <w:szCs w:val="24"/>
        </w:rPr>
      </w:pPr>
    </w:p>
    <w:p w:rsidR="00845A6E" w:rsidRPr="00D84DFB" w:rsidRDefault="00845A6E"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20" w:name="_Toc112417852"/>
      <w:r w:rsidRPr="00D84DFB">
        <w:lastRenderedPageBreak/>
        <w:t>LABORATORI</w:t>
      </w:r>
      <w:bookmarkEnd w:id="20"/>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21" w:name="_Toc112417853"/>
      <w:r w:rsidRPr="00D84DFB">
        <w:t>LABORATORIO DI PSICOMOTRICITÀ</w:t>
      </w:r>
      <w:bookmarkEnd w:id="21"/>
    </w:p>
    <w:p w:rsidR="00591BCD" w:rsidRPr="00D84DFB" w:rsidRDefault="00591BCD" w:rsidP="00D84DFB">
      <w:pPr>
        <w:jc w:val="both"/>
        <w:rPr>
          <w:rFonts w:ascii="Arial Nova" w:hAnsi="Arial Nova"/>
          <w:color w:val="215868" w:themeColor="accent5" w:themeShade="80"/>
          <w:sz w:val="24"/>
          <w:szCs w:val="24"/>
        </w:rPr>
      </w:pPr>
    </w:p>
    <w:p w:rsidR="006610A2"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Il laboratorio di psicomotricità è attivo da ottobre a luglio, con cadenza settimanale, sia negli spazi interni sia in quelli esterni ed è svolto da una psicomotricista </w:t>
      </w:r>
      <w:proofErr w:type="spellStart"/>
      <w:r w:rsidRPr="00D84DFB">
        <w:rPr>
          <w:rFonts w:ascii="Arial Nova" w:hAnsi="Arial Nova"/>
          <w:color w:val="215868" w:themeColor="accent5" w:themeShade="80"/>
          <w:sz w:val="24"/>
          <w:szCs w:val="24"/>
        </w:rPr>
        <w:t>esterna</w:t>
      </w:r>
      <w:proofErr w:type="spellEnd"/>
      <w:r w:rsidR="007D3E53" w:rsidRPr="00D84DFB">
        <w:rPr>
          <w:rFonts w:ascii="Arial Nova" w:hAnsi="Arial Nova"/>
          <w:color w:val="215868" w:themeColor="accent5" w:themeShade="80"/>
          <w:sz w:val="24"/>
          <w:szCs w:val="24"/>
        </w:rPr>
        <w:t xml:space="preserve"> al </w:t>
      </w:r>
      <w:proofErr w:type="spellStart"/>
      <w:r w:rsidR="007D3E53" w:rsidRPr="00D84DFB">
        <w:rPr>
          <w:rFonts w:ascii="Arial Nova" w:hAnsi="Arial Nova"/>
          <w:color w:val="215868" w:themeColor="accent5" w:themeShade="80"/>
          <w:sz w:val="24"/>
          <w:szCs w:val="24"/>
        </w:rPr>
        <w:t>servizio</w:t>
      </w:r>
      <w:proofErr w:type="spellEnd"/>
      <w:r w:rsidR="007D3E53" w:rsidRPr="00D84DFB">
        <w:rPr>
          <w:rFonts w:ascii="Arial Nova" w:hAnsi="Arial Nova"/>
          <w:color w:val="215868" w:themeColor="accent5" w:themeShade="80"/>
          <w:sz w:val="24"/>
          <w:szCs w:val="24"/>
        </w:rPr>
        <w:t xml:space="preserve"> </w:t>
      </w:r>
      <w:proofErr w:type="spellStart"/>
      <w:r w:rsidR="007D3E53" w:rsidRPr="00D84DFB">
        <w:rPr>
          <w:rFonts w:ascii="Arial Nova" w:hAnsi="Arial Nova"/>
          <w:color w:val="215868" w:themeColor="accent5" w:themeShade="80"/>
          <w:sz w:val="24"/>
          <w:szCs w:val="24"/>
        </w:rPr>
        <w:t>che</w:t>
      </w:r>
      <w:proofErr w:type="spellEnd"/>
      <w:r w:rsidR="007D3E53" w:rsidRPr="00D84DFB">
        <w:rPr>
          <w:rFonts w:ascii="Arial Nova" w:hAnsi="Arial Nova"/>
          <w:color w:val="215868" w:themeColor="accent5" w:themeShade="80"/>
          <w:sz w:val="24"/>
          <w:szCs w:val="24"/>
        </w:rPr>
        <w:t xml:space="preserve"> </w:t>
      </w:r>
      <w:proofErr w:type="spellStart"/>
      <w:r w:rsidR="007D3E53" w:rsidRPr="00D84DFB">
        <w:rPr>
          <w:rFonts w:ascii="Arial Nova" w:hAnsi="Arial Nova"/>
          <w:color w:val="215868" w:themeColor="accent5" w:themeShade="80"/>
          <w:sz w:val="24"/>
          <w:szCs w:val="24"/>
        </w:rPr>
        <w:t>collabora</w:t>
      </w:r>
      <w:proofErr w:type="spellEnd"/>
      <w:r w:rsidR="007D3E53" w:rsidRPr="00D84DFB">
        <w:rPr>
          <w:rFonts w:ascii="Arial Nova" w:hAnsi="Arial Nova"/>
          <w:color w:val="215868" w:themeColor="accent5" w:themeShade="80"/>
          <w:sz w:val="24"/>
          <w:szCs w:val="24"/>
        </w:rPr>
        <w:t xml:space="preserve"> con </w:t>
      </w:r>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l’asd</w:t>
      </w:r>
      <w:proofErr w:type="spellEnd"/>
      <w:r w:rsidRPr="00D84DFB">
        <w:rPr>
          <w:rFonts w:ascii="Arial Nova" w:hAnsi="Arial Nova"/>
          <w:color w:val="215868" w:themeColor="accent5" w:themeShade="80"/>
          <w:sz w:val="24"/>
          <w:szCs w:val="24"/>
        </w:rPr>
        <w:t xml:space="preserve"> </w:t>
      </w:r>
      <w:r w:rsidR="007D3E53"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 xml:space="preserve">Il Salto </w:t>
      </w:r>
      <w:proofErr w:type="spellStart"/>
      <w:r w:rsidRPr="00D84DFB">
        <w:rPr>
          <w:rFonts w:ascii="Arial Nova" w:hAnsi="Arial Nova"/>
          <w:color w:val="215868" w:themeColor="accent5" w:themeShade="80"/>
          <w:sz w:val="24"/>
          <w:szCs w:val="24"/>
        </w:rPr>
        <w:t>nel</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Cerchio</w:t>
      </w:r>
      <w:proofErr w:type="spellEnd"/>
      <w:r w:rsidR="007D3E53" w:rsidRPr="00D84DFB">
        <w:rPr>
          <w:rFonts w:ascii="Arial Nova" w:hAnsi="Arial Nova"/>
          <w:color w:val="215868" w:themeColor="accent5" w:themeShade="80"/>
          <w:sz w:val="24"/>
          <w:szCs w:val="24"/>
        </w:rPr>
        <w:t xml:space="preserve">”. </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laboratorio è facoltativo.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22" w:name="_Toc112417854"/>
      <w:r w:rsidRPr="00D84DFB">
        <w:t>LABORATORIO DI INGLESE</w:t>
      </w:r>
      <w:bookmarkEnd w:id="22"/>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Dai 18 mesi è previsto un laboratorio di inglese con cadenza settimanale. La proposta è organizzata da un’educatrice di inglese, specializzata nella gestione dell’apprendimento infantile della seconda lingua.</w:t>
      </w:r>
    </w:p>
    <w:p w:rsidR="00591BCD" w:rsidRPr="00D84DFB" w:rsidRDefault="006610A2"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w:t>
      </w:r>
      <w:r w:rsidR="00591BCD" w:rsidRPr="00D84DFB">
        <w:rPr>
          <w:rFonts w:ascii="Arial Nova" w:hAnsi="Arial Nova"/>
          <w:color w:val="215868" w:themeColor="accent5" w:themeShade="80"/>
          <w:sz w:val="24"/>
          <w:szCs w:val="24"/>
        </w:rPr>
        <w:t xml:space="preserve"> laboratorio è facoltativo.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23" w:name="_Toc112417855"/>
      <w:r w:rsidRPr="00D84DFB">
        <w:t>ALIMENTAZIONE</w:t>
      </w:r>
      <w:bookmarkEnd w:id="23"/>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Prima dell’inizio dell’ambientamento, le Educatrici raccoglieranno le informazioni relative alle abitudini alimentari del bambino. Per i bambini di età inferiore ai 12 mesi il regime dietetico potrà essere personalizzato tenendo conto anche delle eventuali indicazioni del Pediatra di fiducia e del tipo di svezzamento intrapreso in famiglia (tradizionale o auto svezzamento).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Le tabelle dietetiche dei Nidi per i bimbi dai 12 mesi ai 36 mesi sono formulate o validate dal servizio igiene </w:t>
      </w:r>
      <w:proofErr w:type="spellStart"/>
      <w:r w:rsidRPr="00D84DFB">
        <w:rPr>
          <w:rFonts w:ascii="Arial Nova" w:hAnsi="Arial Nova"/>
          <w:color w:val="215868" w:themeColor="accent5" w:themeShade="80"/>
          <w:sz w:val="24"/>
          <w:szCs w:val="24"/>
        </w:rPr>
        <w:t>degli</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alimenti</w:t>
      </w:r>
      <w:proofErr w:type="spellEnd"/>
      <w:r w:rsidRPr="00D84DFB">
        <w:rPr>
          <w:rFonts w:ascii="Arial Nova" w:hAnsi="Arial Nova"/>
          <w:color w:val="215868" w:themeColor="accent5" w:themeShade="80"/>
          <w:sz w:val="24"/>
          <w:szCs w:val="24"/>
        </w:rPr>
        <w:t xml:space="preserve"> e </w:t>
      </w:r>
      <w:proofErr w:type="spellStart"/>
      <w:r w:rsidRPr="00D84DFB">
        <w:rPr>
          <w:rFonts w:ascii="Arial Nova" w:hAnsi="Arial Nova"/>
          <w:color w:val="215868" w:themeColor="accent5" w:themeShade="80"/>
          <w:sz w:val="24"/>
          <w:szCs w:val="24"/>
        </w:rPr>
        <w:t>della</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Nutrizione</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dell’Ats</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di</w:t>
      </w:r>
      <w:proofErr w:type="spellEnd"/>
      <w:r w:rsidRPr="00D84DFB">
        <w:rPr>
          <w:rFonts w:ascii="Arial Nova" w:hAnsi="Arial Nova"/>
          <w:color w:val="215868" w:themeColor="accent5" w:themeShade="80"/>
          <w:sz w:val="24"/>
          <w:szCs w:val="24"/>
        </w:rPr>
        <w:t xml:space="preserve"> Bergamo. Al Nido sono serviti pasti idonei all’alimentazione di bambini non affetti da patologie acute.</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In caso di allergie, intolleranze o patologie particolari (celiachia, diabete, ecc.) verrà predisposta dieta personalizzata a cura dell’ATS , previa presentazione di certificazione medica rilasciata dal Pediatra di fiducia.</w:t>
      </w:r>
    </w:p>
    <w:p w:rsidR="00591BCD"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In caso di sospetta tossinfezione alimentare, il personale del nido dovrà avvertire anche solo telefonicamente gli Operatori del Servizio sanità </w:t>
      </w:r>
      <w:proofErr w:type="spellStart"/>
      <w:r w:rsidRPr="00D84DFB">
        <w:rPr>
          <w:rFonts w:ascii="Arial Nova" w:hAnsi="Arial Nova"/>
          <w:color w:val="215868" w:themeColor="accent5" w:themeShade="80"/>
          <w:sz w:val="24"/>
          <w:szCs w:val="24"/>
        </w:rPr>
        <w:t>Pubblica</w:t>
      </w:r>
      <w:proofErr w:type="spellEnd"/>
      <w:r w:rsidRPr="00D84DFB">
        <w:rPr>
          <w:rFonts w:ascii="Arial Nova" w:hAnsi="Arial Nova"/>
          <w:color w:val="215868" w:themeColor="accent5" w:themeShade="80"/>
          <w:sz w:val="24"/>
          <w:szCs w:val="24"/>
        </w:rPr>
        <w:t xml:space="preserve"> </w:t>
      </w:r>
      <w:proofErr w:type="spellStart"/>
      <w:r w:rsidRPr="00D84DFB">
        <w:rPr>
          <w:rFonts w:ascii="Arial Nova" w:hAnsi="Arial Nova"/>
          <w:color w:val="215868" w:themeColor="accent5" w:themeShade="80"/>
          <w:sz w:val="24"/>
          <w:szCs w:val="24"/>
        </w:rPr>
        <w:t>competenti</w:t>
      </w:r>
      <w:proofErr w:type="spellEnd"/>
      <w:r w:rsidRPr="00D84DFB">
        <w:rPr>
          <w:rFonts w:ascii="Arial Nova" w:hAnsi="Arial Nova"/>
          <w:color w:val="215868" w:themeColor="accent5" w:themeShade="80"/>
          <w:sz w:val="24"/>
          <w:szCs w:val="24"/>
        </w:rPr>
        <w:t xml:space="preserve"> per </w:t>
      </w:r>
      <w:proofErr w:type="spellStart"/>
      <w:r w:rsidRPr="00D84DFB">
        <w:rPr>
          <w:rFonts w:ascii="Arial Nova" w:hAnsi="Arial Nova"/>
          <w:color w:val="215868" w:themeColor="accent5" w:themeShade="80"/>
          <w:sz w:val="24"/>
          <w:szCs w:val="24"/>
        </w:rPr>
        <w:t>territorio</w:t>
      </w:r>
      <w:proofErr w:type="spellEnd"/>
      <w:r w:rsidRPr="00D84DFB">
        <w:rPr>
          <w:rFonts w:ascii="Arial Nova" w:hAnsi="Arial Nova"/>
          <w:color w:val="215868" w:themeColor="accent5" w:themeShade="80"/>
          <w:sz w:val="24"/>
          <w:szCs w:val="24"/>
        </w:rPr>
        <w:t>.</w:t>
      </w:r>
    </w:p>
    <w:p w:rsidR="005D1071" w:rsidRDefault="005D1071" w:rsidP="00D84DFB">
      <w:pPr>
        <w:jc w:val="both"/>
        <w:rPr>
          <w:rFonts w:ascii="Arial Nova" w:hAnsi="Arial Nova"/>
          <w:color w:val="215868" w:themeColor="accent5" w:themeShade="80"/>
          <w:sz w:val="24"/>
          <w:szCs w:val="24"/>
        </w:rPr>
      </w:pPr>
    </w:p>
    <w:p w:rsidR="005D1071" w:rsidRDefault="005D1071" w:rsidP="00D84DFB">
      <w:pPr>
        <w:jc w:val="both"/>
        <w:rPr>
          <w:rFonts w:ascii="Arial Nova" w:hAnsi="Arial Nova"/>
          <w:color w:val="215868" w:themeColor="accent5" w:themeShade="80"/>
          <w:sz w:val="24"/>
          <w:szCs w:val="24"/>
        </w:rPr>
      </w:pPr>
    </w:p>
    <w:p w:rsidR="005D1071" w:rsidRPr="00D84DFB" w:rsidRDefault="005D1071" w:rsidP="005D1071">
      <w:pPr>
        <w:pStyle w:val="Titolo1"/>
      </w:pPr>
      <w:bookmarkStart w:id="24" w:name="_Toc112417856"/>
      <w:r>
        <w:lastRenderedPageBreak/>
        <w:t>ALLATTAMENTO AL NIDO</w:t>
      </w:r>
      <w:bookmarkEnd w:id="24"/>
    </w:p>
    <w:p w:rsidR="00E10BB4" w:rsidRDefault="005D1071" w:rsidP="00D84DFB">
      <w:pPr>
        <w:jc w:val="both"/>
        <w:rPr>
          <w:rFonts w:ascii="Arial Nova" w:hAnsi="Arial Nova"/>
          <w:color w:val="215868" w:themeColor="accent5" w:themeShade="80"/>
          <w:sz w:val="24"/>
          <w:szCs w:val="24"/>
        </w:rPr>
      </w:pPr>
      <w:r>
        <w:rPr>
          <w:rFonts w:ascii="Arial Nova" w:hAnsi="Arial Nova"/>
          <w:color w:val="215868" w:themeColor="accent5" w:themeShade="80"/>
          <w:sz w:val="24"/>
          <w:szCs w:val="24"/>
        </w:rPr>
        <w:t xml:space="preserve">Il </w:t>
      </w:r>
      <w:proofErr w:type="spellStart"/>
      <w:r>
        <w:rPr>
          <w:rFonts w:ascii="Arial Nova" w:hAnsi="Arial Nova"/>
          <w:color w:val="215868" w:themeColor="accent5" w:themeShade="80"/>
          <w:sz w:val="24"/>
          <w:szCs w:val="24"/>
        </w:rPr>
        <w:t>nido</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Fili</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di</w:t>
      </w:r>
      <w:proofErr w:type="spellEnd"/>
      <w:r>
        <w:rPr>
          <w:rFonts w:ascii="Arial Nova" w:hAnsi="Arial Nova"/>
          <w:color w:val="215868" w:themeColor="accent5" w:themeShade="80"/>
          <w:sz w:val="24"/>
          <w:szCs w:val="24"/>
        </w:rPr>
        <w:t xml:space="preserve"> Seta </w:t>
      </w:r>
      <w:proofErr w:type="spellStart"/>
      <w:r>
        <w:rPr>
          <w:rFonts w:ascii="Arial Nova" w:hAnsi="Arial Nova"/>
          <w:color w:val="215868" w:themeColor="accent5" w:themeShade="80"/>
          <w:sz w:val="24"/>
          <w:szCs w:val="24"/>
        </w:rPr>
        <w:t>promuove</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l’allattamento</w:t>
      </w:r>
      <w:proofErr w:type="spellEnd"/>
      <w:r>
        <w:rPr>
          <w:rFonts w:ascii="Arial Nova" w:hAnsi="Arial Nova"/>
          <w:color w:val="215868" w:themeColor="accent5" w:themeShade="80"/>
          <w:sz w:val="24"/>
          <w:szCs w:val="24"/>
        </w:rPr>
        <w:t xml:space="preserve"> al </w:t>
      </w:r>
      <w:proofErr w:type="spellStart"/>
      <w:r>
        <w:rPr>
          <w:rFonts w:ascii="Arial Nova" w:hAnsi="Arial Nova"/>
          <w:color w:val="215868" w:themeColor="accent5" w:themeShade="80"/>
          <w:sz w:val="24"/>
          <w:szCs w:val="24"/>
        </w:rPr>
        <w:t>seno</w:t>
      </w:r>
      <w:proofErr w:type="spellEnd"/>
      <w:r>
        <w:rPr>
          <w:rFonts w:ascii="Arial Nova" w:hAnsi="Arial Nova"/>
          <w:color w:val="215868" w:themeColor="accent5" w:themeShade="80"/>
          <w:sz w:val="24"/>
          <w:szCs w:val="24"/>
        </w:rPr>
        <w:t xml:space="preserve">. Per le </w:t>
      </w:r>
      <w:proofErr w:type="spellStart"/>
      <w:r>
        <w:rPr>
          <w:rFonts w:ascii="Arial Nova" w:hAnsi="Arial Nova"/>
          <w:color w:val="215868" w:themeColor="accent5" w:themeShade="80"/>
          <w:sz w:val="24"/>
          <w:szCs w:val="24"/>
        </w:rPr>
        <w:t>mamme</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che</w:t>
      </w:r>
      <w:proofErr w:type="spellEnd"/>
      <w:r>
        <w:rPr>
          <w:rFonts w:ascii="Arial Nova" w:hAnsi="Arial Nova"/>
          <w:color w:val="215868" w:themeColor="accent5" w:themeShade="80"/>
          <w:sz w:val="24"/>
          <w:szCs w:val="24"/>
        </w:rPr>
        <w:t xml:space="preserve"> lo </w:t>
      </w:r>
      <w:proofErr w:type="spellStart"/>
      <w:r>
        <w:rPr>
          <w:rFonts w:ascii="Arial Nova" w:hAnsi="Arial Nova"/>
          <w:color w:val="215868" w:themeColor="accent5" w:themeShade="80"/>
          <w:sz w:val="24"/>
          <w:szCs w:val="24"/>
        </w:rPr>
        <w:t>desiderano</w:t>
      </w:r>
      <w:proofErr w:type="spellEnd"/>
      <w:r>
        <w:rPr>
          <w:rFonts w:ascii="Arial Nova" w:hAnsi="Arial Nova"/>
          <w:color w:val="215868" w:themeColor="accent5" w:themeShade="80"/>
          <w:sz w:val="24"/>
          <w:szCs w:val="24"/>
        </w:rPr>
        <w:t xml:space="preserve">, è </w:t>
      </w:r>
      <w:proofErr w:type="spellStart"/>
      <w:r>
        <w:rPr>
          <w:rFonts w:ascii="Arial Nova" w:hAnsi="Arial Nova"/>
          <w:color w:val="215868" w:themeColor="accent5" w:themeShade="80"/>
          <w:sz w:val="24"/>
          <w:szCs w:val="24"/>
        </w:rPr>
        <w:t>sempre</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possibile</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affiancare</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l’alimentazione</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complememtare</w:t>
      </w:r>
      <w:proofErr w:type="spellEnd"/>
      <w:r>
        <w:rPr>
          <w:rFonts w:ascii="Arial Nova" w:hAnsi="Arial Nova"/>
          <w:color w:val="215868" w:themeColor="accent5" w:themeShade="80"/>
          <w:sz w:val="24"/>
          <w:szCs w:val="24"/>
        </w:rPr>
        <w:t xml:space="preserve"> con </w:t>
      </w:r>
      <w:proofErr w:type="spellStart"/>
      <w:r>
        <w:rPr>
          <w:rFonts w:ascii="Arial Nova" w:hAnsi="Arial Nova"/>
          <w:color w:val="215868" w:themeColor="accent5" w:themeShade="80"/>
          <w:sz w:val="24"/>
          <w:szCs w:val="24"/>
        </w:rPr>
        <w:t>il</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proprio</w:t>
      </w:r>
      <w:proofErr w:type="spellEnd"/>
      <w:r>
        <w:rPr>
          <w:rFonts w:ascii="Arial Nova" w:hAnsi="Arial Nova"/>
          <w:color w:val="215868" w:themeColor="accent5" w:themeShade="80"/>
          <w:sz w:val="24"/>
          <w:szCs w:val="24"/>
        </w:rPr>
        <w:t xml:space="preserve"> latte (per la </w:t>
      </w:r>
      <w:proofErr w:type="spellStart"/>
      <w:r>
        <w:rPr>
          <w:rFonts w:ascii="Arial Nova" w:hAnsi="Arial Nova"/>
          <w:color w:val="215868" w:themeColor="accent5" w:themeShade="80"/>
          <w:sz w:val="24"/>
          <w:szCs w:val="24"/>
        </w:rPr>
        <w:t>corretta</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conservazione</w:t>
      </w:r>
      <w:proofErr w:type="spellEnd"/>
      <w:r>
        <w:rPr>
          <w:rFonts w:ascii="Arial Nova" w:hAnsi="Arial Nova"/>
          <w:color w:val="215868" w:themeColor="accent5" w:themeShade="80"/>
          <w:sz w:val="24"/>
          <w:szCs w:val="24"/>
        </w:rPr>
        <w:t xml:space="preserve"> </w:t>
      </w:r>
      <w:r w:rsidR="00C17BDB">
        <w:rPr>
          <w:rFonts w:ascii="Arial Nova" w:hAnsi="Arial Nova"/>
          <w:color w:val="215868" w:themeColor="accent5" w:themeShade="80"/>
          <w:sz w:val="24"/>
          <w:szCs w:val="24"/>
        </w:rPr>
        <w:t xml:space="preserve">del latte </w:t>
      </w:r>
      <w:proofErr w:type="spellStart"/>
      <w:r w:rsidR="00C17BDB">
        <w:rPr>
          <w:rFonts w:ascii="Arial Nova" w:hAnsi="Arial Nova"/>
          <w:color w:val="215868" w:themeColor="accent5" w:themeShade="80"/>
          <w:sz w:val="24"/>
          <w:szCs w:val="24"/>
        </w:rPr>
        <w:t>materno</w:t>
      </w:r>
      <w:proofErr w:type="spellEnd"/>
      <w:r w:rsidR="00C17BDB">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vedere</w:t>
      </w:r>
      <w:proofErr w:type="spellEnd"/>
      <w:r>
        <w:rPr>
          <w:rFonts w:ascii="Arial Nova" w:hAnsi="Arial Nova"/>
          <w:color w:val="215868" w:themeColor="accent5" w:themeShade="80"/>
          <w:sz w:val="24"/>
          <w:szCs w:val="24"/>
        </w:rPr>
        <w:t xml:space="preserve"> le note </w:t>
      </w:r>
      <w:proofErr w:type="spellStart"/>
      <w:r>
        <w:rPr>
          <w:rFonts w:ascii="Arial Nova" w:hAnsi="Arial Nova"/>
          <w:color w:val="215868" w:themeColor="accent5" w:themeShade="80"/>
          <w:sz w:val="24"/>
          <w:szCs w:val="24"/>
        </w:rPr>
        <w:t>alla</w:t>
      </w:r>
      <w:proofErr w:type="spellEnd"/>
      <w:r>
        <w:rPr>
          <w:rFonts w:ascii="Arial Nova" w:hAnsi="Arial Nova"/>
          <w:color w:val="215868" w:themeColor="accent5" w:themeShade="80"/>
          <w:sz w:val="24"/>
          <w:szCs w:val="24"/>
        </w:rPr>
        <w:t xml:space="preserve"> fine del </w:t>
      </w:r>
      <w:proofErr w:type="spellStart"/>
      <w:r>
        <w:rPr>
          <w:rFonts w:ascii="Arial Nova" w:hAnsi="Arial Nova"/>
          <w:color w:val="215868" w:themeColor="accent5" w:themeShade="80"/>
          <w:sz w:val="24"/>
          <w:szCs w:val="24"/>
        </w:rPr>
        <w:t>paragrafo</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oppure</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recandosi</w:t>
      </w:r>
      <w:proofErr w:type="spellEnd"/>
      <w:r>
        <w:rPr>
          <w:rFonts w:ascii="Arial Nova" w:hAnsi="Arial Nova"/>
          <w:color w:val="215868" w:themeColor="accent5" w:themeShade="80"/>
          <w:sz w:val="24"/>
          <w:szCs w:val="24"/>
        </w:rPr>
        <w:t xml:space="preserve"> al </w:t>
      </w:r>
      <w:proofErr w:type="spellStart"/>
      <w:r>
        <w:rPr>
          <w:rFonts w:ascii="Arial Nova" w:hAnsi="Arial Nova"/>
          <w:color w:val="215868" w:themeColor="accent5" w:themeShade="80"/>
          <w:sz w:val="24"/>
          <w:szCs w:val="24"/>
        </w:rPr>
        <w:t>nido</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durante</w:t>
      </w:r>
      <w:proofErr w:type="spellEnd"/>
      <w:r>
        <w:rPr>
          <w:rFonts w:ascii="Arial Nova" w:hAnsi="Arial Nova"/>
          <w:color w:val="215868" w:themeColor="accent5" w:themeShade="80"/>
          <w:sz w:val="24"/>
          <w:szCs w:val="24"/>
        </w:rPr>
        <w:t xml:space="preserve"> le ore </w:t>
      </w:r>
      <w:proofErr w:type="spellStart"/>
      <w:r>
        <w:rPr>
          <w:rFonts w:ascii="Arial Nova" w:hAnsi="Arial Nova"/>
          <w:color w:val="215868" w:themeColor="accent5" w:themeShade="80"/>
          <w:sz w:val="24"/>
          <w:szCs w:val="24"/>
        </w:rPr>
        <w:t>di</w:t>
      </w:r>
      <w:proofErr w:type="spellEnd"/>
      <w:r>
        <w:rPr>
          <w:rFonts w:ascii="Arial Nova" w:hAnsi="Arial Nova"/>
          <w:color w:val="215868" w:themeColor="accent5" w:themeShade="80"/>
          <w:sz w:val="24"/>
          <w:szCs w:val="24"/>
        </w:rPr>
        <w:t xml:space="preserve"> </w:t>
      </w:r>
      <w:proofErr w:type="spellStart"/>
      <w:r>
        <w:rPr>
          <w:rFonts w:ascii="Arial Nova" w:hAnsi="Arial Nova"/>
          <w:color w:val="215868" w:themeColor="accent5" w:themeShade="80"/>
          <w:sz w:val="24"/>
          <w:szCs w:val="24"/>
        </w:rPr>
        <w:t>permanenza</w:t>
      </w:r>
      <w:proofErr w:type="spellEnd"/>
      <w:r>
        <w:rPr>
          <w:rFonts w:ascii="Arial Nova" w:hAnsi="Arial Nova"/>
          <w:color w:val="215868" w:themeColor="accent5" w:themeShade="80"/>
          <w:sz w:val="24"/>
          <w:szCs w:val="24"/>
        </w:rPr>
        <w:t xml:space="preserve"> del bambino o </w:t>
      </w:r>
      <w:proofErr w:type="spellStart"/>
      <w:r>
        <w:rPr>
          <w:rFonts w:ascii="Arial Nova" w:hAnsi="Arial Nova"/>
          <w:color w:val="215868" w:themeColor="accent5" w:themeShade="80"/>
          <w:sz w:val="24"/>
          <w:szCs w:val="24"/>
        </w:rPr>
        <w:t>della</w:t>
      </w:r>
      <w:proofErr w:type="spellEnd"/>
      <w:r>
        <w:rPr>
          <w:rFonts w:ascii="Arial Nova" w:hAnsi="Arial Nova"/>
          <w:color w:val="215868" w:themeColor="accent5" w:themeShade="80"/>
          <w:sz w:val="24"/>
          <w:szCs w:val="24"/>
        </w:rPr>
        <w:t xml:space="preserve"> bambina</w:t>
      </w:r>
      <w:r w:rsidR="00C17BDB">
        <w:rPr>
          <w:rFonts w:ascii="Arial Nova" w:hAnsi="Arial Nova"/>
          <w:color w:val="215868" w:themeColor="accent5" w:themeShade="80"/>
          <w:sz w:val="24"/>
          <w:szCs w:val="24"/>
        </w:rPr>
        <w:t xml:space="preserve">. </w:t>
      </w:r>
    </w:p>
    <w:p w:rsidR="00C17BDB" w:rsidRDefault="00C17BDB" w:rsidP="00D84DFB">
      <w:pPr>
        <w:jc w:val="both"/>
        <w:rPr>
          <w:rFonts w:ascii="Arial Nova" w:hAnsi="Arial Nova"/>
          <w:color w:val="215868" w:themeColor="accent5" w:themeShade="80"/>
          <w:sz w:val="24"/>
          <w:szCs w:val="24"/>
        </w:rPr>
      </w:pPr>
    </w:p>
    <w:p w:rsidR="00C17BDB" w:rsidRDefault="00C17BDB" w:rsidP="00C17BDB">
      <w:pPr>
        <w:pStyle w:val="Titolo2"/>
      </w:pPr>
      <w:bookmarkStart w:id="25" w:name="_Toc112417857"/>
      <w:r>
        <w:t>Istruzioni per la conservazione e la somministrazione del latte materno al nido</w:t>
      </w:r>
      <w:bookmarkEnd w:id="25"/>
      <w:r>
        <w:t xml:space="preserve"> </w:t>
      </w:r>
    </w:p>
    <w:p w:rsidR="00C17BDB" w:rsidRDefault="00C17BDB" w:rsidP="00C17BDB">
      <w:pPr>
        <w:jc w:val="both"/>
        <w:rPr>
          <w:rFonts w:ascii="Arial Nova" w:hAnsi="Arial Nova"/>
          <w:color w:val="215868" w:themeColor="accent5" w:themeShade="80"/>
          <w:sz w:val="24"/>
          <w:szCs w:val="24"/>
        </w:rPr>
      </w:pPr>
      <w:r w:rsidRPr="00C17BDB">
        <w:rPr>
          <w:rFonts w:ascii="Arial Nova" w:hAnsi="Arial Nova"/>
          <w:color w:val="215868" w:themeColor="accent5" w:themeShade="80"/>
          <w:sz w:val="24"/>
          <w:szCs w:val="24"/>
        </w:rPr>
        <w:t xml:space="preserve">Il </w:t>
      </w:r>
      <w:proofErr w:type="spellStart"/>
      <w:r w:rsidRPr="00C17BDB">
        <w:rPr>
          <w:rFonts w:ascii="Arial Nova" w:hAnsi="Arial Nova"/>
          <w:color w:val="215868" w:themeColor="accent5" w:themeShade="80"/>
          <w:sz w:val="24"/>
          <w:szCs w:val="24"/>
        </w:rPr>
        <w:t>personale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incaricato</w:t>
      </w:r>
      <w:proofErr w:type="spellEnd"/>
      <w:r w:rsidRPr="00C17BDB">
        <w:rPr>
          <w:rFonts w:ascii="Arial Nova" w:hAnsi="Arial Nova"/>
          <w:color w:val="215868" w:themeColor="accent5" w:themeShade="80"/>
          <w:sz w:val="24"/>
          <w:szCs w:val="24"/>
        </w:rPr>
        <w:t xml:space="preserve"> del </w:t>
      </w:r>
      <w:proofErr w:type="spellStart"/>
      <w:r w:rsidRPr="00C17BDB">
        <w:rPr>
          <w:rFonts w:ascii="Arial Nova" w:hAnsi="Arial Nova"/>
          <w:color w:val="215868" w:themeColor="accent5" w:themeShade="80"/>
          <w:sz w:val="24"/>
          <w:szCs w:val="24"/>
        </w:rPr>
        <w:t>nido</w:t>
      </w:r>
      <w:proofErr w:type="spellEnd"/>
      <w:r w:rsidRPr="00C17BDB">
        <w:rPr>
          <w:rFonts w:ascii="Arial Nova" w:hAnsi="Arial Nova"/>
          <w:color w:val="215868" w:themeColor="accent5" w:themeShade="80"/>
          <w:sz w:val="24"/>
          <w:szCs w:val="24"/>
        </w:rPr>
        <w:t xml:space="preserve">: </w:t>
      </w:r>
    </w:p>
    <w:p w:rsidR="00C17BDB" w:rsidRDefault="00C17BDB" w:rsidP="00C17BDB">
      <w:pPr>
        <w:pStyle w:val="Paragrafoelenco"/>
        <w:numPr>
          <w:ilvl w:val="0"/>
          <w:numId w:val="2"/>
        </w:numPr>
        <w:jc w:val="both"/>
        <w:rPr>
          <w:rFonts w:ascii="Arial Nova" w:hAnsi="Arial Nova"/>
          <w:color w:val="215868" w:themeColor="accent5" w:themeShade="80"/>
          <w:sz w:val="24"/>
          <w:szCs w:val="24"/>
        </w:rPr>
      </w:pPr>
      <w:proofErr w:type="spellStart"/>
      <w:r w:rsidRPr="00C17BDB">
        <w:rPr>
          <w:rFonts w:ascii="Arial Nova" w:hAnsi="Arial Nova"/>
          <w:color w:val="215868" w:themeColor="accent5" w:themeShade="80"/>
          <w:sz w:val="24"/>
          <w:szCs w:val="24"/>
        </w:rPr>
        <w:t>si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assicura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che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biberon</w:t>
      </w:r>
      <w:proofErr w:type="spellEnd"/>
      <w:r w:rsidRPr="00C17BDB">
        <w:rPr>
          <w:rFonts w:ascii="Arial Nova" w:hAnsi="Arial Nova"/>
          <w:color w:val="215868" w:themeColor="accent5" w:themeShade="80"/>
          <w:sz w:val="24"/>
          <w:szCs w:val="24"/>
        </w:rPr>
        <w:t xml:space="preserve"> con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latte </w:t>
      </w:r>
      <w:proofErr w:type="spellStart"/>
      <w:r w:rsidRPr="00C17BDB">
        <w:rPr>
          <w:rFonts w:ascii="Arial Nova" w:hAnsi="Arial Nova"/>
          <w:color w:val="215868" w:themeColor="accent5" w:themeShade="80"/>
          <w:sz w:val="24"/>
          <w:szCs w:val="24"/>
        </w:rPr>
        <w:t>siano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stati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trasportati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correttamente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dalla</w:t>
      </w:r>
      <w:proofErr w:type="spellEnd"/>
      <w:r w:rsidRPr="00C17BDB">
        <w:rPr>
          <w:rFonts w:ascii="Arial Nova" w:hAnsi="Arial Nova"/>
          <w:color w:val="215868" w:themeColor="accent5" w:themeShade="80"/>
          <w:sz w:val="24"/>
          <w:szCs w:val="24"/>
        </w:rPr>
        <w:t xml:space="preserve"> mamma a non </w:t>
      </w:r>
      <w:proofErr w:type="spellStart"/>
      <w:r w:rsidRPr="00C17BDB">
        <w:rPr>
          <w:rFonts w:ascii="Arial Nova" w:hAnsi="Arial Nova"/>
          <w:color w:val="215868" w:themeColor="accent5" w:themeShade="80"/>
          <w:sz w:val="24"/>
          <w:szCs w:val="24"/>
        </w:rPr>
        <w:t>più</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di</w:t>
      </w:r>
      <w:proofErr w:type="spellEnd"/>
      <w:r w:rsidRPr="00C17BDB">
        <w:rPr>
          <w:rFonts w:ascii="Arial Nova" w:hAnsi="Arial Nova"/>
          <w:color w:val="215868" w:themeColor="accent5" w:themeShade="80"/>
          <w:sz w:val="24"/>
          <w:szCs w:val="24"/>
        </w:rPr>
        <w:t xml:space="preserve"> 4°C con </w:t>
      </w:r>
      <w:proofErr w:type="spellStart"/>
      <w:r w:rsidRPr="00C17BDB">
        <w:rPr>
          <w:rFonts w:ascii="Arial Nova" w:hAnsi="Arial Nova"/>
          <w:color w:val="215868" w:themeColor="accent5" w:themeShade="80"/>
          <w:sz w:val="24"/>
          <w:szCs w:val="24"/>
        </w:rPr>
        <w:t>borsa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termica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fino</w:t>
      </w:r>
      <w:proofErr w:type="spellEnd"/>
      <w:r w:rsidRPr="00C17BDB">
        <w:rPr>
          <w:rFonts w:ascii="Arial Nova" w:hAnsi="Arial Nova"/>
          <w:color w:val="215868" w:themeColor="accent5" w:themeShade="80"/>
          <w:sz w:val="24"/>
          <w:szCs w:val="24"/>
        </w:rPr>
        <w:t xml:space="preserve"> al </w:t>
      </w:r>
      <w:proofErr w:type="spellStart"/>
      <w:r w:rsidRPr="00C17BDB">
        <w:rPr>
          <w:rFonts w:ascii="Arial Nova" w:hAnsi="Arial Nova"/>
          <w:color w:val="215868" w:themeColor="accent5" w:themeShade="80"/>
          <w:sz w:val="24"/>
          <w:szCs w:val="24"/>
        </w:rPr>
        <w:t>nido</w:t>
      </w:r>
      <w:proofErr w:type="spellEnd"/>
      <w:r w:rsidRPr="00C17BDB">
        <w:rPr>
          <w:rFonts w:ascii="Arial Nova" w:hAnsi="Arial Nova"/>
          <w:color w:val="215868" w:themeColor="accent5" w:themeShade="80"/>
          <w:sz w:val="24"/>
          <w:szCs w:val="24"/>
        </w:rPr>
        <w:t xml:space="preserve">; </w:t>
      </w:r>
    </w:p>
    <w:p w:rsidR="00C17BDB" w:rsidRDefault="00C17BDB" w:rsidP="00C17BDB">
      <w:pPr>
        <w:pStyle w:val="Paragrafoelenco"/>
        <w:numPr>
          <w:ilvl w:val="0"/>
          <w:numId w:val="2"/>
        </w:numPr>
        <w:jc w:val="both"/>
        <w:rPr>
          <w:rFonts w:ascii="Arial Nova" w:hAnsi="Arial Nova"/>
          <w:color w:val="215868" w:themeColor="accent5" w:themeShade="80"/>
          <w:sz w:val="24"/>
          <w:szCs w:val="24"/>
        </w:rPr>
      </w:pPr>
      <w:proofErr w:type="spellStart"/>
      <w:r w:rsidRPr="00C17BDB">
        <w:rPr>
          <w:rFonts w:ascii="Arial Nova" w:hAnsi="Arial Nova"/>
          <w:color w:val="215868" w:themeColor="accent5" w:themeShade="80"/>
          <w:sz w:val="24"/>
          <w:szCs w:val="24"/>
        </w:rPr>
        <w:t>prende</w:t>
      </w:r>
      <w:proofErr w:type="spellEnd"/>
      <w:r w:rsidRPr="00C17BDB">
        <w:rPr>
          <w:rFonts w:ascii="Arial Nova" w:hAnsi="Arial Nova"/>
          <w:color w:val="215868" w:themeColor="accent5" w:themeShade="80"/>
          <w:sz w:val="24"/>
          <w:szCs w:val="24"/>
        </w:rPr>
        <w:t xml:space="preserve"> in </w:t>
      </w:r>
      <w:proofErr w:type="spellStart"/>
      <w:r w:rsidRPr="00C17BDB">
        <w:rPr>
          <w:rFonts w:ascii="Arial Nova" w:hAnsi="Arial Nova"/>
          <w:color w:val="215868" w:themeColor="accent5" w:themeShade="80"/>
          <w:sz w:val="24"/>
          <w:szCs w:val="24"/>
        </w:rPr>
        <w:t>consegna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biberon</w:t>
      </w:r>
      <w:proofErr w:type="spellEnd"/>
      <w:r w:rsidRPr="00C17BDB">
        <w:rPr>
          <w:rFonts w:ascii="Arial Nova" w:hAnsi="Arial Nova"/>
          <w:color w:val="215868" w:themeColor="accent5" w:themeShade="80"/>
          <w:sz w:val="24"/>
          <w:szCs w:val="24"/>
        </w:rPr>
        <w:t xml:space="preserve"> con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latte </w:t>
      </w:r>
      <w:proofErr w:type="spellStart"/>
      <w:r w:rsidRPr="00C17BDB">
        <w:rPr>
          <w:rFonts w:ascii="Arial Nova" w:hAnsi="Arial Nova"/>
          <w:color w:val="215868" w:themeColor="accent5" w:themeShade="80"/>
          <w:sz w:val="24"/>
          <w:szCs w:val="24"/>
        </w:rPr>
        <w:t>materno</w:t>
      </w:r>
      <w:proofErr w:type="spellEnd"/>
      <w:r w:rsidRPr="00C17BDB">
        <w:rPr>
          <w:rFonts w:ascii="Arial Nova" w:hAnsi="Arial Nova"/>
          <w:color w:val="215868" w:themeColor="accent5" w:themeShade="80"/>
          <w:sz w:val="24"/>
          <w:szCs w:val="24"/>
        </w:rPr>
        <w:t xml:space="preserve"> e </w:t>
      </w:r>
      <w:proofErr w:type="spellStart"/>
      <w:r w:rsidRPr="00C17BDB">
        <w:rPr>
          <w:rFonts w:ascii="Arial Nova" w:hAnsi="Arial Nova"/>
          <w:color w:val="215868" w:themeColor="accent5" w:themeShade="80"/>
          <w:sz w:val="24"/>
          <w:szCs w:val="24"/>
        </w:rPr>
        <w:t>si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assicura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che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su</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ogni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contenitore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sia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applicata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etichetta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adesiva</w:t>
      </w:r>
      <w:proofErr w:type="spellEnd"/>
      <w:r w:rsidRPr="00C17BDB">
        <w:rPr>
          <w:rFonts w:ascii="Arial Nova" w:hAnsi="Arial Nova"/>
          <w:color w:val="215868" w:themeColor="accent5" w:themeShade="80"/>
          <w:sz w:val="24"/>
          <w:szCs w:val="24"/>
        </w:rPr>
        <w:t xml:space="preserve"> con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nome</w:t>
      </w:r>
      <w:proofErr w:type="spellEnd"/>
      <w:r w:rsidRPr="00C17BDB">
        <w:rPr>
          <w:rFonts w:ascii="Arial Nova" w:hAnsi="Arial Nova"/>
          <w:color w:val="215868" w:themeColor="accent5" w:themeShade="80"/>
          <w:sz w:val="24"/>
          <w:szCs w:val="24"/>
        </w:rPr>
        <w:t xml:space="preserve"> del bambino e la firma </w:t>
      </w:r>
      <w:proofErr w:type="spellStart"/>
      <w:r w:rsidRPr="00C17BDB">
        <w:rPr>
          <w:rFonts w:ascii="Arial Nova" w:hAnsi="Arial Nova"/>
          <w:color w:val="215868" w:themeColor="accent5" w:themeShade="80"/>
          <w:sz w:val="24"/>
          <w:szCs w:val="24"/>
        </w:rPr>
        <w:t>della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madre</w:t>
      </w:r>
      <w:proofErr w:type="spellEnd"/>
      <w:r w:rsidRPr="00C17BDB">
        <w:rPr>
          <w:rFonts w:ascii="Arial Nova" w:hAnsi="Arial Nova"/>
          <w:color w:val="215868" w:themeColor="accent5" w:themeShade="80"/>
          <w:sz w:val="24"/>
          <w:szCs w:val="24"/>
        </w:rPr>
        <w:t xml:space="preserve"> , </w:t>
      </w:r>
      <w:proofErr w:type="spellStart"/>
      <w:r w:rsidRPr="00C17BDB">
        <w:rPr>
          <w:rFonts w:ascii="Arial Nova" w:hAnsi="Arial Nova"/>
          <w:color w:val="215868" w:themeColor="accent5" w:themeShade="80"/>
          <w:sz w:val="24"/>
          <w:szCs w:val="24"/>
        </w:rPr>
        <w:t>posta</w:t>
      </w:r>
      <w:proofErr w:type="spellEnd"/>
      <w:r w:rsidRPr="00C17BDB">
        <w:rPr>
          <w:rFonts w:ascii="Arial Nova" w:hAnsi="Arial Nova"/>
          <w:color w:val="215868" w:themeColor="accent5" w:themeShade="80"/>
          <w:sz w:val="24"/>
          <w:szCs w:val="24"/>
        </w:rPr>
        <w:t xml:space="preserve"> a </w:t>
      </w:r>
      <w:proofErr w:type="spellStart"/>
      <w:r w:rsidRPr="00C17BDB">
        <w:rPr>
          <w:rFonts w:ascii="Arial Nova" w:hAnsi="Arial Nova"/>
          <w:color w:val="215868" w:themeColor="accent5" w:themeShade="80"/>
          <w:sz w:val="24"/>
          <w:szCs w:val="24"/>
        </w:rPr>
        <w:t>cavallo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tra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coperchio</w:t>
      </w:r>
      <w:proofErr w:type="spellEnd"/>
      <w:r w:rsidRPr="00C17BDB">
        <w:rPr>
          <w:rFonts w:ascii="Arial Nova" w:hAnsi="Arial Nova"/>
          <w:color w:val="215868" w:themeColor="accent5" w:themeShade="80"/>
          <w:sz w:val="24"/>
          <w:szCs w:val="24"/>
        </w:rPr>
        <w:t xml:space="preserve"> e </w:t>
      </w:r>
      <w:proofErr w:type="spellStart"/>
      <w:r w:rsidRPr="00C17BDB">
        <w:rPr>
          <w:rFonts w:ascii="Arial Nova" w:hAnsi="Arial Nova"/>
          <w:color w:val="215868" w:themeColor="accent5" w:themeShade="80"/>
          <w:sz w:val="24"/>
          <w:szCs w:val="24"/>
        </w:rPr>
        <w:t>biberon</w:t>
      </w:r>
      <w:proofErr w:type="spellEnd"/>
      <w:r w:rsidRPr="00C17BDB">
        <w:rPr>
          <w:rFonts w:ascii="Arial Nova" w:hAnsi="Arial Nova"/>
          <w:color w:val="215868" w:themeColor="accent5" w:themeShade="80"/>
          <w:sz w:val="24"/>
          <w:szCs w:val="24"/>
        </w:rPr>
        <w:t xml:space="preserve"> in </w:t>
      </w:r>
      <w:proofErr w:type="spellStart"/>
      <w:r w:rsidRPr="00C17BDB">
        <w:rPr>
          <w:rFonts w:ascii="Arial Nova" w:hAnsi="Arial Nova"/>
          <w:color w:val="215868" w:themeColor="accent5" w:themeShade="80"/>
          <w:sz w:val="24"/>
          <w:szCs w:val="24"/>
        </w:rPr>
        <w:t>modo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sigillarlo</w:t>
      </w:r>
      <w:proofErr w:type="spellEnd"/>
      <w:r w:rsidRPr="00C17BDB">
        <w:rPr>
          <w:rFonts w:ascii="Arial Nova" w:hAnsi="Arial Nova"/>
          <w:color w:val="215868" w:themeColor="accent5" w:themeShade="80"/>
          <w:sz w:val="24"/>
          <w:szCs w:val="24"/>
        </w:rPr>
        <w:t xml:space="preserve">; </w:t>
      </w:r>
    </w:p>
    <w:p w:rsidR="00C17BDB" w:rsidRDefault="00C17BDB" w:rsidP="00C17BDB">
      <w:pPr>
        <w:pStyle w:val="Paragrafoelenco"/>
        <w:numPr>
          <w:ilvl w:val="0"/>
          <w:numId w:val="2"/>
        </w:numPr>
        <w:jc w:val="both"/>
        <w:rPr>
          <w:rFonts w:ascii="Arial Nova" w:hAnsi="Arial Nova"/>
          <w:color w:val="215868" w:themeColor="accent5" w:themeShade="80"/>
          <w:sz w:val="24"/>
          <w:szCs w:val="24"/>
        </w:rPr>
      </w:pPr>
      <w:proofErr w:type="spellStart"/>
      <w:r w:rsidRPr="00C17BDB">
        <w:rPr>
          <w:rFonts w:ascii="Arial Nova" w:hAnsi="Arial Nova"/>
          <w:color w:val="215868" w:themeColor="accent5" w:themeShade="80"/>
          <w:sz w:val="24"/>
          <w:szCs w:val="24"/>
        </w:rPr>
        <w:t>ripone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immediatamente</w:t>
      </w:r>
      <w:proofErr w:type="spellEnd"/>
      <w:r w:rsidRPr="00C17BDB">
        <w:rPr>
          <w:rFonts w:ascii="Arial Nova" w:hAnsi="Arial Nova"/>
          <w:color w:val="215868" w:themeColor="accent5" w:themeShade="80"/>
          <w:sz w:val="24"/>
          <w:szCs w:val="24"/>
        </w:rPr>
        <w:t xml:space="preserve"> in </w:t>
      </w:r>
      <w:proofErr w:type="spellStart"/>
      <w:r w:rsidRPr="00C17BDB">
        <w:rPr>
          <w:rFonts w:ascii="Arial Nova" w:hAnsi="Arial Nova"/>
          <w:color w:val="215868" w:themeColor="accent5" w:themeShade="80"/>
          <w:sz w:val="24"/>
          <w:szCs w:val="24"/>
        </w:rPr>
        <w:t>frigorifero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contenitore</w:t>
      </w:r>
      <w:proofErr w:type="spellEnd"/>
      <w:r w:rsidRPr="00C17BDB">
        <w:rPr>
          <w:rFonts w:ascii="Arial Nova" w:hAnsi="Arial Nova"/>
          <w:color w:val="215868" w:themeColor="accent5" w:themeShade="80"/>
          <w:sz w:val="24"/>
          <w:szCs w:val="24"/>
        </w:rPr>
        <w:t xml:space="preserve"> con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latte </w:t>
      </w:r>
      <w:proofErr w:type="spellStart"/>
      <w:r w:rsidRPr="00C17BDB">
        <w:rPr>
          <w:rFonts w:ascii="Arial Nova" w:hAnsi="Arial Nova"/>
          <w:color w:val="215868" w:themeColor="accent5" w:themeShade="80"/>
          <w:sz w:val="24"/>
          <w:szCs w:val="24"/>
        </w:rPr>
        <w:t>evitando</w:t>
      </w:r>
      <w:proofErr w:type="spellEnd"/>
      <w:r w:rsidRPr="00C17BDB">
        <w:rPr>
          <w:rFonts w:ascii="Arial Nova" w:hAnsi="Arial Nova"/>
          <w:color w:val="215868" w:themeColor="accent5" w:themeShade="80"/>
          <w:sz w:val="24"/>
          <w:szCs w:val="24"/>
        </w:rPr>
        <w:t xml:space="preserve"> la </w:t>
      </w:r>
      <w:proofErr w:type="spellStart"/>
      <w:r w:rsidRPr="00C17BDB">
        <w:rPr>
          <w:rFonts w:ascii="Arial Nova" w:hAnsi="Arial Nova"/>
          <w:color w:val="215868" w:themeColor="accent5" w:themeShade="80"/>
          <w:sz w:val="24"/>
          <w:szCs w:val="24"/>
        </w:rPr>
        <w:t>promiscuità</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nel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frigorifero</w:t>
      </w:r>
      <w:proofErr w:type="spellEnd"/>
      <w:r w:rsidRPr="00C17BDB">
        <w:rPr>
          <w:rFonts w:ascii="Arial Nova" w:hAnsi="Arial Nova"/>
          <w:color w:val="215868" w:themeColor="accent5" w:themeShade="80"/>
          <w:sz w:val="24"/>
          <w:szCs w:val="24"/>
        </w:rPr>
        <w:t xml:space="preserve"> con </w:t>
      </w:r>
      <w:proofErr w:type="spellStart"/>
      <w:r w:rsidRPr="00C17BDB">
        <w:rPr>
          <w:rFonts w:ascii="Arial Nova" w:hAnsi="Arial Nova"/>
          <w:color w:val="215868" w:themeColor="accent5" w:themeShade="80"/>
          <w:sz w:val="24"/>
          <w:szCs w:val="24"/>
        </w:rPr>
        <w:t>altre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derrate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alimentari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sfuse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consiglia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introdurre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biberon</w:t>
      </w:r>
      <w:proofErr w:type="spellEnd"/>
      <w:r w:rsidRPr="00C17BDB">
        <w:rPr>
          <w:rFonts w:ascii="Arial Nova" w:hAnsi="Arial Nova"/>
          <w:color w:val="215868" w:themeColor="accent5" w:themeShade="80"/>
          <w:sz w:val="24"/>
          <w:szCs w:val="24"/>
        </w:rPr>
        <w:t xml:space="preserve"> in un </w:t>
      </w:r>
      <w:proofErr w:type="spellStart"/>
      <w:r w:rsidRPr="00C17BDB">
        <w:rPr>
          <w:rFonts w:ascii="Arial Nova" w:hAnsi="Arial Nova"/>
          <w:color w:val="215868" w:themeColor="accent5" w:themeShade="80"/>
          <w:sz w:val="24"/>
          <w:szCs w:val="24"/>
        </w:rPr>
        <w:t>ulteriore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contenitore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protetto</w:t>
      </w:r>
      <w:proofErr w:type="spellEnd"/>
      <w:r w:rsidRPr="00C17BDB">
        <w:rPr>
          <w:rFonts w:ascii="Arial Nova" w:hAnsi="Arial Nova"/>
          <w:color w:val="215868" w:themeColor="accent5" w:themeShade="80"/>
          <w:sz w:val="24"/>
          <w:szCs w:val="24"/>
        </w:rPr>
        <w:t xml:space="preserve"> (box per </w:t>
      </w:r>
      <w:proofErr w:type="spellStart"/>
      <w:r w:rsidRPr="00C17BDB">
        <w:rPr>
          <w:rFonts w:ascii="Arial Nova" w:hAnsi="Arial Nova"/>
          <w:color w:val="215868" w:themeColor="accent5" w:themeShade="80"/>
          <w:sz w:val="24"/>
          <w:szCs w:val="24"/>
        </w:rPr>
        <w:t>alimenti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latte </w:t>
      </w:r>
      <w:proofErr w:type="spellStart"/>
      <w:r w:rsidRPr="00C17BDB">
        <w:rPr>
          <w:rFonts w:ascii="Arial Nova" w:hAnsi="Arial Nova"/>
          <w:color w:val="215868" w:themeColor="accent5" w:themeShade="80"/>
          <w:sz w:val="24"/>
          <w:szCs w:val="24"/>
        </w:rPr>
        <w:t>rimane</w:t>
      </w:r>
      <w:proofErr w:type="spellEnd"/>
      <w:r w:rsidRPr="00C17BDB">
        <w:rPr>
          <w:rFonts w:ascii="Arial Nova" w:hAnsi="Arial Nova"/>
          <w:color w:val="215868" w:themeColor="accent5" w:themeShade="80"/>
          <w:sz w:val="24"/>
          <w:szCs w:val="24"/>
        </w:rPr>
        <w:t xml:space="preserve"> in </w:t>
      </w:r>
      <w:proofErr w:type="spellStart"/>
      <w:r w:rsidRPr="00C17BDB">
        <w:rPr>
          <w:rFonts w:ascii="Arial Nova" w:hAnsi="Arial Nova"/>
          <w:color w:val="215868" w:themeColor="accent5" w:themeShade="80"/>
          <w:sz w:val="24"/>
          <w:szCs w:val="24"/>
        </w:rPr>
        <w:t>frigorifero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fino</w:t>
      </w:r>
      <w:proofErr w:type="spellEnd"/>
      <w:r w:rsidRPr="00C17BDB">
        <w:rPr>
          <w:rFonts w:ascii="Arial Nova" w:hAnsi="Arial Nova"/>
          <w:color w:val="215868" w:themeColor="accent5" w:themeShade="80"/>
          <w:sz w:val="24"/>
          <w:szCs w:val="24"/>
        </w:rPr>
        <w:t xml:space="preserve"> al </w:t>
      </w:r>
      <w:proofErr w:type="spellStart"/>
      <w:r w:rsidRPr="00C17BDB">
        <w:rPr>
          <w:rFonts w:ascii="Arial Nova" w:hAnsi="Arial Nova"/>
          <w:color w:val="215868" w:themeColor="accent5" w:themeShade="80"/>
          <w:sz w:val="24"/>
          <w:szCs w:val="24"/>
        </w:rPr>
        <w:t>consumo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che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deve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avvenire</w:t>
      </w:r>
      <w:proofErr w:type="spellEnd"/>
      <w:r w:rsidRPr="00C17BDB">
        <w:rPr>
          <w:rFonts w:ascii="Arial Nova" w:hAnsi="Arial Nova"/>
          <w:color w:val="215868" w:themeColor="accent5" w:themeShade="80"/>
          <w:sz w:val="24"/>
          <w:szCs w:val="24"/>
        </w:rPr>
        <w:t xml:space="preserve"> in </w:t>
      </w:r>
      <w:proofErr w:type="spellStart"/>
      <w:r w:rsidRPr="00C17BDB">
        <w:rPr>
          <w:rFonts w:ascii="Arial Nova" w:hAnsi="Arial Nova"/>
          <w:color w:val="215868" w:themeColor="accent5" w:themeShade="80"/>
          <w:sz w:val="24"/>
          <w:szCs w:val="24"/>
        </w:rPr>
        <w:t>giornata</w:t>
      </w:r>
      <w:proofErr w:type="spellEnd"/>
      <w:r w:rsidRPr="00C17BDB">
        <w:rPr>
          <w:rFonts w:ascii="Arial Nova" w:hAnsi="Arial Nova"/>
          <w:color w:val="215868" w:themeColor="accent5" w:themeShade="80"/>
          <w:sz w:val="24"/>
          <w:szCs w:val="24"/>
        </w:rPr>
        <w:t xml:space="preserve">; </w:t>
      </w:r>
    </w:p>
    <w:p w:rsidR="00C17BDB" w:rsidRDefault="00C17BDB" w:rsidP="00C17BDB">
      <w:pPr>
        <w:pStyle w:val="Paragrafoelenco"/>
        <w:numPr>
          <w:ilvl w:val="0"/>
          <w:numId w:val="2"/>
        </w:numPr>
        <w:jc w:val="both"/>
        <w:rPr>
          <w:rFonts w:ascii="Arial Nova" w:hAnsi="Arial Nova"/>
          <w:color w:val="215868" w:themeColor="accent5" w:themeShade="80"/>
          <w:sz w:val="24"/>
          <w:szCs w:val="24"/>
        </w:rPr>
      </w:pPr>
      <w:r w:rsidRPr="00C17BDB">
        <w:rPr>
          <w:rFonts w:ascii="Arial Nova" w:hAnsi="Arial Nova"/>
          <w:color w:val="215868" w:themeColor="accent5" w:themeShade="80"/>
          <w:sz w:val="24"/>
          <w:szCs w:val="24"/>
        </w:rPr>
        <w:t xml:space="preserve">al </w:t>
      </w:r>
      <w:proofErr w:type="spellStart"/>
      <w:r w:rsidRPr="00C17BDB">
        <w:rPr>
          <w:rFonts w:ascii="Arial Nova" w:hAnsi="Arial Nova"/>
          <w:color w:val="215868" w:themeColor="accent5" w:themeShade="80"/>
          <w:sz w:val="24"/>
          <w:szCs w:val="24"/>
        </w:rPr>
        <w:t>momento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dell'utilizzo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l'operatore</w:t>
      </w:r>
      <w:proofErr w:type="spellEnd"/>
      <w:r w:rsidRPr="00C17BDB">
        <w:rPr>
          <w:rFonts w:ascii="Arial Nova" w:hAnsi="Arial Nova"/>
          <w:color w:val="215868" w:themeColor="accent5" w:themeShade="80"/>
          <w:sz w:val="24"/>
          <w:szCs w:val="24"/>
        </w:rPr>
        <w:t xml:space="preserve"> lava </w:t>
      </w:r>
      <w:proofErr w:type="spellStart"/>
      <w:r w:rsidRPr="00C17BDB">
        <w:rPr>
          <w:rFonts w:ascii="Arial Nova" w:hAnsi="Arial Nova"/>
          <w:color w:val="215868" w:themeColor="accent5" w:themeShade="80"/>
          <w:sz w:val="24"/>
          <w:szCs w:val="24"/>
        </w:rPr>
        <w:t>accuratamente</w:t>
      </w:r>
      <w:proofErr w:type="spellEnd"/>
      <w:r w:rsidRPr="00C17BDB">
        <w:rPr>
          <w:rFonts w:ascii="Arial Nova" w:hAnsi="Arial Nova"/>
          <w:color w:val="215868" w:themeColor="accent5" w:themeShade="80"/>
          <w:sz w:val="24"/>
          <w:szCs w:val="24"/>
        </w:rPr>
        <w:t xml:space="preserve"> le </w:t>
      </w:r>
      <w:proofErr w:type="spellStart"/>
      <w:r w:rsidRPr="00C17BDB">
        <w:rPr>
          <w:rFonts w:ascii="Arial Nova" w:hAnsi="Arial Nova"/>
          <w:color w:val="215868" w:themeColor="accent5" w:themeShade="80"/>
          <w:sz w:val="24"/>
          <w:szCs w:val="24"/>
        </w:rPr>
        <w:t>mani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verifica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l'integrità</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dell'etichetta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sigillo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sostituisce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coperchio</w:t>
      </w:r>
      <w:proofErr w:type="spellEnd"/>
      <w:r w:rsidRPr="00C17BDB">
        <w:rPr>
          <w:rFonts w:ascii="Arial Nova" w:hAnsi="Arial Nova"/>
          <w:color w:val="215868" w:themeColor="accent5" w:themeShade="80"/>
          <w:sz w:val="24"/>
          <w:szCs w:val="24"/>
        </w:rPr>
        <w:t xml:space="preserve"> del </w:t>
      </w:r>
      <w:proofErr w:type="spellStart"/>
      <w:r w:rsidRPr="00C17BDB">
        <w:rPr>
          <w:rFonts w:ascii="Arial Nova" w:hAnsi="Arial Nova"/>
          <w:color w:val="215868" w:themeColor="accent5" w:themeShade="80"/>
          <w:sz w:val="24"/>
          <w:szCs w:val="24"/>
        </w:rPr>
        <w:t>biberon</w:t>
      </w:r>
      <w:proofErr w:type="spellEnd"/>
      <w:r w:rsidRPr="00C17BDB">
        <w:rPr>
          <w:rFonts w:ascii="Arial Nova" w:hAnsi="Arial Nova"/>
          <w:color w:val="215868" w:themeColor="accent5" w:themeShade="80"/>
          <w:sz w:val="24"/>
          <w:szCs w:val="24"/>
        </w:rPr>
        <w:t xml:space="preserve"> con la </w:t>
      </w:r>
      <w:proofErr w:type="spellStart"/>
      <w:r w:rsidRPr="00C17BDB">
        <w:rPr>
          <w:rFonts w:ascii="Arial Nova" w:hAnsi="Arial Nova"/>
          <w:color w:val="215868" w:themeColor="accent5" w:themeShade="80"/>
          <w:sz w:val="24"/>
          <w:szCs w:val="24"/>
        </w:rPr>
        <w:t>tettarella</w:t>
      </w:r>
      <w:proofErr w:type="spellEnd"/>
      <w:r w:rsidRPr="00C17BDB">
        <w:rPr>
          <w:rFonts w:ascii="Arial Nova" w:hAnsi="Arial Nova"/>
          <w:color w:val="215868" w:themeColor="accent5" w:themeShade="80"/>
          <w:sz w:val="24"/>
          <w:szCs w:val="24"/>
        </w:rPr>
        <w:t xml:space="preserve"> sterile, </w:t>
      </w:r>
      <w:proofErr w:type="spellStart"/>
      <w:r w:rsidRPr="00C17BDB">
        <w:rPr>
          <w:rFonts w:ascii="Arial Nova" w:hAnsi="Arial Nova"/>
          <w:color w:val="215868" w:themeColor="accent5" w:themeShade="80"/>
          <w:sz w:val="24"/>
          <w:szCs w:val="24"/>
        </w:rPr>
        <w:t>scalda</w:t>
      </w:r>
      <w:proofErr w:type="spellEnd"/>
      <w:r w:rsidRPr="00C17BDB">
        <w:rPr>
          <w:rFonts w:ascii="Arial Nova" w:hAnsi="Arial Nova"/>
          <w:color w:val="215868" w:themeColor="accent5" w:themeShade="80"/>
          <w:sz w:val="24"/>
          <w:szCs w:val="24"/>
        </w:rPr>
        <w:t xml:space="preserve"> in </w:t>
      </w:r>
      <w:proofErr w:type="spellStart"/>
      <w:r w:rsidRPr="00C17BDB">
        <w:rPr>
          <w:rFonts w:ascii="Arial Nova" w:hAnsi="Arial Nova"/>
          <w:color w:val="215868" w:themeColor="accent5" w:themeShade="80"/>
          <w:sz w:val="24"/>
          <w:szCs w:val="24"/>
        </w:rPr>
        <w:t>scaldabiberon</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adeguatamente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termostato</w:t>
      </w:r>
      <w:proofErr w:type="spellEnd"/>
      <w:r w:rsidRPr="00C17BDB">
        <w:rPr>
          <w:rFonts w:ascii="Arial Nova" w:hAnsi="Arial Nova"/>
          <w:color w:val="215868" w:themeColor="accent5" w:themeShade="80"/>
          <w:sz w:val="24"/>
          <w:szCs w:val="24"/>
        </w:rPr>
        <w:t xml:space="preserve"> a 37°C; non </w:t>
      </w:r>
      <w:proofErr w:type="spellStart"/>
      <w:r w:rsidRPr="00C17BDB">
        <w:rPr>
          <w:rFonts w:ascii="Arial Nova" w:hAnsi="Arial Nova"/>
          <w:color w:val="215868" w:themeColor="accent5" w:themeShade="80"/>
          <w:sz w:val="24"/>
          <w:szCs w:val="24"/>
        </w:rPr>
        <w:t>vanno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utilizzati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sistema</w:t>
      </w:r>
      <w:proofErr w:type="spellEnd"/>
      <w:r w:rsidRPr="00C17BDB">
        <w:rPr>
          <w:rFonts w:ascii="Arial Nova" w:hAnsi="Arial Nova"/>
          <w:color w:val="215868" w:themeColor="accent5" w:themeShade="80"/>
          <w:sz w:val="24"/>
          <w:szCs w:val="24"/>
        </w:rPr>
        <w:t xml:space="preserve"> a </w:t>
      </w:r>
      <w:proofErr w:type="spellStart"/>
      <w:r w:rsidRPr="00C17BDB">
        <w:rPr>
          <w:rFonts w:ascii="Arial Nova" w:hAnsi="Arial Nova"/>
          <w:color w:val="215868" w:themeColor="accent5" w:themeShade="80"/>
          <w:sz w:val="24"/>
          <w:szCs w:val="24"/>
        </w:rPr>
        <w:t>bagnomaria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né</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forno</w:t>
      </w:r>
      <w:proofErr w:type="spellEnd"/>
      <w:r w:rsidRPr="00C17BDB">
        <w:rPr>
          <w:rFonts w:ascii="Arial Nova" w:hAnsi="Arial Nova"/>
          <w:color w:val="215868" w:themeColor="accent5" w:themeShade="80"/>
          <w:sz w:val="24"/>
          <w:szCs w:val="24"/>
        </w:rPr>
        <w:t xml:space="preserve"> a </w:t>
      </w:r>
      <w:proofErr w:type="spellStart"/>
      <w:r w:rsidRPr="00C17BDB">
        <w:rPr>
          <w:rFonts w:ascii="Arial Nova" w:hAnsi="Arial Nova"/>
          <w:color w:val="215868" w:themeColor="accent5" w:themeShade="80"/>
          <w:sz w:val="24"/>
          <w:szCs w:val="24"/>
        </w:rPr>
        <w:t>microonde</w:t>
      </w:r>
      <w:proofErr w:type="spellEnd"/>
      <w:r w:rsidRPr="00C17BDB">
        <w:rPr>
          <w:rFonts w:ascii="Arial Nova" w:hAnsi="Arial Nova"/>
          <w:color w:val="215868" w:themeColor="accent5" w:themeShade="80"/>
          <w:sz w:val="24"/>
          <w:szCs w:val="24"/>
        </w:rPr>
        <w:t xml:space="preserve">. </w:t>
      </w:r>
      <w:r w:rsidRPr="00C17BDB">
        <w:rPr>
          <w:rFonts w:ascii="Arial Nova" w:hAnsi="Arial Nova"/>
          <w:b/>
          <w:color w:val="215868" w:themeColor="accent5" w:themeShade="80"/>
          <w:sz w:val="24"/>
          <w:szCs w:val="24"/>
        </w:rPr>
        <w:t xml:space="preserve">Se </w:t>
      </w:r>
      <w:proofErr w:type="spellStart"/>
      <w:r w:rsidRPr="00C17BDB">
        <w:rPr>
          <w:rFonts w:ascii="Arial Nova" w:hAnsi="Arial Nova"/>
          <w:b/>
          <w:color w:val="215868" w:themeColor="accent5" w:themeShade="80"/>
          <w:sz w:val="24"/>
          <w:szCs w:val="24"/>
        </w:rPr>
        <w:t>sono</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presenti</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strappi</w:t>
      </w:r>
      <w:proofErr w:type="spellEnd"/>
      <w:r w:rsidRPr="00C17BDB">
        <w:rPr>
          <w:rFonts w:ascii="Arial Nova" w:hAnsi="Arial Nova"/>
          <w:b/>
          <w:color w:val="215868" w:themeColor="accent5" w:themeShade="80"/>
          <w:sz w:val="24"/>
          <w:szCs w:val="24"/>
        </w:rPr>
        <w:t xml:space="preserve"> o </w:t>
      </w:r>
      <w:proofErr w:type="spellStart"/>
      <w:r w:rsidRPr="00C17BDB">
        <w:rPr>
          <w:rFonts w:ascii="Arial Nova" w:hAnsi="Arial Nova"/>
          <w:b/>
          <w:color w:val="215868" w:themeColor="accent5" w:themeShade="80"/>
          <w:sz w:val="24"/>
          <w:szCs w:val="24"/>
        </w:rPr>
        <w:t>manomissioni</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dell'etichetta</w:t>
      </w:r>
      <w:proofErr w:type="spellEnd"/>
      <w:r w:rsidRPr="00C17BDB">
        <w:rPr>
          <w:rFonts w:ascii="Arial Nova" w:hAnsi="Arial Nova"/>
          <w:b/>
          <w:color w:val="215868" w:themeColor="accent5" w:themeShade="80"/>
          <w:sz w:val="24"/>
          <w:szCs w:val="24"/>
        </w:rPr>
        <w:t xml:space="preserve"> non </w:t>
      </w:r>
      <w:proofErr w:type="spellStart"/>
      <w:r w:rsidRPr="00C17BDB">
        <w:rPr>
          <w:rFonts w:ascii="Arial Nova" w:hAnsi="Arial Nova"/>
          <w:b/>
          <w:color w:val="215868" w:themeColor="accent5" w:themeShade="80"/>
          <w:sz w:val="24"/>
          <w:szCs w:val="24"/>
        </w:rPr>
        <w:t>si</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deve</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somministrare</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il</w:t>
      </w:r>
      <w:proofErr w:type="spellEnd"/>
      <w:r w:rsidRPr="00C17BDB">
        <w:rPr>
          <w:rFonts w:ascii="Arial Nova" w:hAnsi="Arial Nova"/>
          <w:b/>
          <w:color w:val="215868" w:themeColor="accent5" w:themeShade="80"/>
          <w:sz w:val="24"/>
          <w:szCs w:val="24"/>
        </w:rPr>
        <w:t xml:space="preserve"> latte al bimbo e </w:t>
      </w:r>
      <w:proofErr w:type="spellStart"/>
      <w:r w:rsidRPr="00C17BDB">
        <w:rPr>
          <w:rFonts w:ascii="Arial Nova" w:hAnsi="Arial Nova"/>
          <w:b/>
          <w:color w:val="215868" w:themeColor="accent5" w:themeShade="80"/>
          <w:sz w:val="24"/>
          <w:szCs w:val="24"/>
        </w:rPr>
        <w:t>occorre</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avvisare</w:t>
      </w:r>
      <w:proofErr w:type="spellEnd"/>
      <w:r w:rsidRPr="00C17BDB">
        <w:rPr>
          <w:rFonts w:ascii="Arial Nova" w:hAnsi="Arial Nova"/>
          <w:b/>
          <w:color w:val="215868" w:themeColor="accent5" w:themeShade="80"/>
          <w:sz w:val="24"/>
          <w:szCs w:val="24"/>
        </w:rPr>
        <w:t xml:space="preserve"> </w:t>
      </w:r>
      <w:proofErr w:type="spellStart"/>
      <w:r w:rsidRPr="00C17BDB">
        <w:rPr>
          <w:rFonts w:ascii="Arial Nova" w:hAnsi="Arial Nova"/>
          <w:b/>
          <w:color w:val="215868" w:themeColor="accent5" w:themeShade="80"/>
          <w:sz w:val="24"/>
          <w:szCs w:val="24"/>
        </w:rPr>
        <w:t>subito</w:t>
      </w:r>
      <w:proofErr w:type="spellEnd"/>
      <w:r w:rsidRPr="00C17BDB">
        <w:rPr>
          <w:rFonts w:ascii="Arial Nova" w:hAnsi="Arial Nova"/>
          <w:b/>
          <w:color w:val="215868" w:themeColor="accent5" w:themeShade="80"/>
          <w:sz w:val="24"/>
          <w:szCs w:val="24"/>
        </w:rPr>
        <w:t xml:space="preserve"> la </w:t>
      </w:r>
      <w:proofErr w:type="spellStart"/>
      <w:r w:rsidRPr="00C17BDB">
        <w:rPr>
          <w:rFonts w:ascii="Arial Nova" w:hAnsi="Arial Nova"/>
          <w:b/>
          <w:color w:val="215868" w:themeColor="accent5" w:themeShade="80"/>
          <w:sz w:val="24"/>
          <w:szCs w:val="24"/>
        </w:rPr>
        <w:t>madre</w:t>
      </w:r>
      <w:proofErr w:type="spellEnd"/>
      <w:r w:rsidRPr="00C17BDB">
        <w:rPr>
          <w:rFonts w:ascii="Arial Nova" w:hAnsi="Arial Nova"/>
          <w:color w:val="215868" w:themeColor="accent5" w:themeShade="80"/>
          <w:sz w:val="24"/>
          <w:szCs w:val="24"/>
        </w:rPr>
        <w:t xml:space="preserve"> per </w:t>
      </w:r>
      <w:proofErr w:type="spellStart"/>
      <w:r w:rsidRPr="00C17BDB">
        <w:rPr>
          <w:rFonts w:ascii="Arial Nova" w:hAnsi="Arial Nova"/>
          <w:color w:val="215868" w:themeColor="accent5" w:themeShade="80"/>
          <w:sz w:val="24"/>
          <w:szCs w:val="24"/>
        </w:rPr>
        <w: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provvedimenti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alternativi</w:t>
      </w:r>
      <w:proofErr w:type="spellEnd"/>
      <w:r w:rsidRPr="00C17BDB">
        <w:rPr>
          <w:rFonts w:ascii="Arial Nova" w:hAnsi="Arial Nova"/>
          <w:color w:val="215868" w:themeColor="accent5" w:themeShade="80"/>
          <w:sz w:val="24"/>
          <w:szCs w:val="24"/>
        </w:rPr>
        <w:t xml:space="preserve"> </w:t>
      </w:r>
    </w:p>
    <w:p w:rsidR="00C17BDB" w:rsidRPr="00C17BDB" w:rsidRDefault="00C17BDB" w:rsidP="00C17BDB">
      <w:pPr>
        <w:pStyle w:val="Paragrafoelenco"/>
        <w:numPr>
          <w:ilvl w:val="0"/>
          <w:numId w:val="2"/>
        </w:numPr>
        <w:jc w:val="both"/>
        <w:rPr>
          <w:rFonts w:ascii="Arial Nova" w:hAnsi="Arial Nova"/>
          <w:color w:val="215868" w:themeColor="accent5" w:themeShade="80"/>
          <w:sz w:val="24"/>
          <w:szCs w:val="24"/>
        </w:rPr>
      </w:pPr>
      <w:r w:rsidRPr="00C17BDB">
        <w:rPr>
          <w:rFonts w:ascii="Arial Nova" w:hAnsi="Arial Nova"/>
          <w:color w:val="215868" w:themeColor="accent5" w:themeShade="80"/>
          <w:sz w:val="24"/>
          <w:szCs w:val="24"/>
        </w:rPr>
        <w:t xml:space="preserve">al </w:t>
      </w:r>
      <w:proofErr w:type="spellStart"/>
      <w:r w:rsidRPr="00C17BDB">
        <w:rPr>
          <w:rFonts w:ascii="Arial Nova" w:hAnsi="Arial Nova"/>
          <w:color w:val="215868" w:themeColor="accent5" w:themeShade="80"/>
          <w:sz w:val="24"/>
          <w:szCs w:val="24"/>
        </w:rPr>
        <w:t>termine</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della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poppata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il</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biberon</w:t>
      </w:r>
      <w:proofErr w:type="spellEnd"/>
      <w:r w:rsidRPr="00C17BDB">
        <w:rPr>
          <w:rFonts w:ascii="Arial Nova" w:hAnsi="Arial Nova"/>
          <w:color w:val="215868" w:themeColor="accent5" w:themeShade="80"/>
          <w:sz w:val="24"/>
          <w:szCs w:val="24"/>
        </w:rPr>
        <w:t xml:space="preserve"> e la </w:t>
      </w:r>
      <w:proofErr w:type="spellStart"/>
      <w:r w:rsidRPr="00C17BDB">
        <w:rPr>
          <w:rFonts w:ascii="Arial Nova" w:hAnsi="Arial Nova"/>
          <w:color w:val="215868" w:themeColor="accent5" w:themeShade="80"/>
          <w:sz w:val="24"/>
          <w:szCs w:val="24"/>
        </w:rPr>
        <w:t>tettarella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vengono</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lavati</w:t>
      </w:r>
      <w:proofErr w:type="spellEnd"/>
      <w:r w:rsidRPr="00C17BDB">
        <w:rPr>
          <w:rFonts w:ascii="Arial Nova" w:hAnsi="Arial Nova"/>
          <w:color w:val="215868" w:themeColor="accent5" w:themeShade="80"/>
          <w:sz w:val="24"/>
          <w:szCs w:val="24"/>
        </w:rPr>
        <w:t xml:space="preserve"> e </w:t>
      </w:r>
      <w:proofErr w:type="spellStart"/>
      <w:r w:rsidRPr="00C17BDB">
        <w:rPr>
          <w:rFonts w:ascii="Arial Nova" w:hAnsi="Arial Nova"/>
          <w:color w:val="215868" w:themeColor="accent5" w:themeShade="80"/>
          <w:sz w:val="24"/>
          <w:szCs w:val="24"/>
        </w:rPr>
        <w:t>riconsegnati</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alla</w:t>
      </w:r>
      <w:proofErr w:type="spellEnd"/>
      <w:r w:rsidRPr="00C17BDB">
        <w:rPr>
          <w:rFonts w:ascii="Arial Nova" w:hAnsi="Arial Nova"/>
          <w:color w:val="215868" w:themeColor="accent5" w:themeShade="80"/>
          <w:sz w:val="24"/>
          <w:szCs w:val="24"/>
        </w:rPr>
        <w:t xml:space="preserve"> </w:t>
      </w:r>
      <w:proofErr w:type="spellStart"/>
      <w:r w:rsidRPr="00C17BDB">
        <w:rPr>
          <w:rFonts w:ascii="Arial Nova" w:hAnsi="Arial Nova"/>
          <w:color w:val="215868" w:themeColor="accent5" w:themeShade="80"/>
          <w:sz w:val="24"/>
          <w:szCs w:val="24"/>
        </w:rPr>
        <w:t>madre</w:t>
      </w:r>
      <w:proofErr w:type="spellEnd"/>
      <w:r w:rsidRPr="00C17BDB">
        <w:rPr>
          <w:rFonts w:ascii="Arial Nova" w:hAnsi="Arial Nova"/>
          <w:color w:val="215868" w:themeColor="accent5" w:themeShade="80"/>
          <w:sz w:val="24"/>
          <w:szCs w:val="24"/>
        </w:rPr>
        <w:t>.</w:t>
      </w:r>
    </w:p>
    <w:p w:rsidR="00C17BDB" w:rsidRPr="00C17BDB" w:rsidRDefault="00C17BDB" w:rsidP="00C17BDB">
      <w:pPr>
        <w:jc w:val="both"/>
        <w:rPr>
          <w:rFonts w:ascii="Arial Nova" w:hAnsi="Arial Nova"/>
          <w:color w:val="215868" w:themeColor="accent5" w:themeShade="80"/>
          <w:sz w:val="24"/>
          <w:szCs w:val="24"/>
        </w:rPr>
      </w:pPr>
    </w:p>
    <w:p w:rsidR="00591BCD" w:rsidRPr="00D84DFB" w:rsidRDefault="00591BCD" w:rsidP="00845A6E">
      <w:pPr>
        <w:pStyle w:val="Titolo1"/>
      </w:pPr>
      <w:bookmarkStart w:id="26" w:name="_Toc112417858"/>
      <w:r w:rsidRPr="00D84DFB">
        <w:t>INDICAZIONI E PRECAUZIONI IN MERITO ALLA CONDUZIONE IGIENICA E DI SICUREZZA DEL NIDO</w:t>
      </w:r>
      <w:bookmarkEnd w:id="26"/>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L’attività di sorveglianza Igienico -sanitaria sulla struttura, sugli arredi e sui materiali è di competenza dell’Ufficio di Sanità Pubblica dell’ATS.</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nido cura la predisposizione e l’aggiornamento di un manuale di autocontrollo interno per le procedure di sanificazione e di sicurezza.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vigilanza sui rischi connessi all’uso dei giochi compete al personale del nido, come indicato dalle Linee guida sulla corretta gestione igienico- sanitaria degli asili Nido in provincia di Bergamo.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lastRenderedPageBreak/>
        <w:t>Per ogni altro aspetto inerente le norme igienico–sanitarie, non contenuto nel presente Regolamento, si rimanda alle suddette Linee guida, che verranno consegnate in copia ad ogni famiglia dei bambini iscritti, al momento dell’iscrizione.</w:t>
      </w:r>
    </w:p>
    <w:p w:rsidR="00591BCD" w:rsidRPr="00D84DFB" w:rsidRDefault="00591BCD" w:rsidP="00D84DFB">
      <w:pPr>
        <w:jc w:val="both"/>
        <w:rPr>
          <w:rFonts w:ascii="Arial Nova" w:hAnsi="Arial Nova"/>
          <w:color w:val="215868" w:themeColor="accent5" w:themeShade="80"/>
          <w:sz w:val="24"/>
          <w:szCs w:val="24"/>
        </w:rPr>
      </w:pPr>
    </w:p>
    <w:p w:rsidR="006610A2" w:rsidRPr="00D84DFB" w:rsidRDefault="006610A2"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27" w:name="_Toc112417859"/>
      <w:r w:rsidRPr="00D84DFB">
        <w:t>IL PERSONALE, FORMAZIONE E AGGIORNAMENTO</w:t>
      </w:r>
      <w:bookmarkEnd w:id="27"/>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 competenza e la professionalità degli operatori rappresenta un fattore di qualità fondamentale per le famiglie. Per questo il nido Fili Di Seta è attento a permettere la costante formazione del personale e mette a disposizione del personale un coordinamento pedagogico e la consulenza pedagogica, che consentono di sviluppare e di valorizzare le competenze educative e relazionali.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Tutte le educatrici hanno una formazione di base specifica e un’esperienza nell’ambito dei servizi per la prima infanzia.</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Per le educatrici lo staff di lavoro è il luogo del confronto e della rielaborazione di quanto avviene nell’attività quotidiana. Sostenuto da una formazione permanente, il lavoro di staff diventa momento centrale per la progettazione del lavoro.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personale del Nido si distingue in diversi profili:</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pStyle w:val="Paragrafoelenco"/>
        <w:numPr>
          <w:ilvl w:val="0"/>
          <w:numId w:val="1"/>
        </w:numPr>
        <w:ind w:left="714" w:hanging="357"/>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coordinamento</w:t>
      </w:r>
    </w:p>
    <w:p w:rsidR="00591BCD" w:rsidRPr="00D84DFB" w:rsidRDefault="00591BCD" w:rsidP="00D84DFB">
      <w:pPr>
        <w:pStyle w:val="Paragrafoelenco"/>
        <w:numPr>
          <w:ilvl w:val="0"/>
          <w:numId w:val="1"/>
        </w:numPr>
        <w:ind w:left="714" w:hanging="357"/>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consulenza pedagogica</w:t>
      </w:r>
    </w:p>
    <w:p w:rsidR="00591BCD" w:rsidRPr="00D84DFB" w:rsidRDefault="00591BCD" w:rsidP="00D84DFB">
      <w:pPr>
        <w:pStyle w:val="Paragrafoelenco"/>
        <w:numPr>
          <w:ilvl w:val="0"/>
          <w:numId w:val="1"/>
        </w:numPr>
        <w:ind w:left="714" w:hanging="357"/>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personale con funzioni educative</w:t>
      </w:r>
    </w:p>
    <w:p w:rsidR="00591BCD" w:rsidRPr="00D84DFB" w:rsidRDefault="00591BCD" w:rsidP="00D84DFB">
      <w:pPr>
        <w:pStyle w:val="Paragrafoelenco"/>
        <w:numPr>
          <w:ilvl w:val="0"/>
          <w:numId w:val="1"/>
        </w:numPr>
        <w:ind w:left="714" w:hanging="357"/>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personale addetto ai servizi ausiliari</w:t>
      </w:r>
    </w:p>
    <w:p w:rsidR="00591BCD" w:rsidRPr="00D84DFB" w:rsidRDefault="00591BCD" w:rsidP="00D84DFB">
      <w:pPr>
        <w:pStyle w:val="Paragrafoelenco"/>
        <w:numPr>
          <w:ilvl w:val="0"/>
          <w:numId w:val="1"/>
        </w:numPr>
        <w:ind w:left="714" w:hanging="357"/>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personale amministrativo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28" w:name="_Toc112417860"/>
      <w:r w:rsidRPr="00D84DFB">
        <w:t>LA VALUTAZIONE</w:t>
      </w:r>
      <w:bookmarkEnd w:id="28"/>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A partire dalla radice etimologica del termine “valutare” inteso come “attribuire valore”, appare importante impostare un processo di valutazione del servizio a partire dalla capacità di valorizzazione delle risorse già esistenti nelle famiglie e nei bambini.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L’azione valutativa offre la possibilità di rimodulare e riprogettare gli interventi a fronte dei risultati rilevati, secondo questi principi: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principio di autovalutazione: l’azione di valutazione non è semplice controllo, ma è occasione di</w:t>
      </w:r>
      <w:r w:rsidR="006610A2" w:rsidRPr="00D84DFB">
        <w:rPr>
          <w:rFonts w:ascii="Arial Nova" w:hAnsi="Arial Nova"/>
          <w:color w:val="215868" w:themeColor="accent5" w:themeShade="80"/>
          <w:sz w:val="24"/>
          <w:szCs w:val="24"/>
        </w:rPr>
        <w:t xml:space="preserve"> </w:t>
      </w:r>
      <w:r w:rsidRPr="00D84DFB">
        <w:rPr>
          <w:rFonts w:ascii="Arial Nova" w:hAnsi="Arial Nova"/>
          <w:color w:val="215868" w:themeColor="accent5" w:themeShade="80"/>
          <w:sz w:val="24"/>
          <w:szCs w:val="24"/>
        </w:rPr>
        <w:t xml:space="preserve">apprendimento per il miglioramento dei risultati da parte di chi li pratica. Ogni soggetto coinvolto in </w:t>
      </w:r>
      <w:r w:rsidRPr="00D84DFB">
        <w:rPr>
          <w:rFonts w:ascii="Arial Nova" w:hAnsi="Arial Nova"/>
          <w:color w:val="215868" w:themeColor="accent5" w:themeShade="80"/>
          <w:sz w:val="24"/>
          <w:szCs w:val="24"/>
        </w:rPr>
        <w:lastRenderedPageBreak/>
        <w:t>questo processo è responsabile e primo fruitore della valutazione e dei suggerimenti che essa offre per migliorare il proprio operato.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6610A2"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w:t>
      </w:r>
      <w:r w:rsidR="00591BCD" w:rsidRPr="00D84DFB">
        <w:rPr>
          <w:rFonts w:ascii="Arial Nova" w:hAnsi="Arial Nova"/>
          <w:color w:val="215868" w:themeColor="accent5" w:themeShade="80"/>
          <w:sz w:val="24"/>
          <w:szCs w:val="24"/>
        </w:rPr>
        <w:t>rincipio di non autoreferenzialità: l’azione valutativa deve essere basata su riscontri oggettivi ed esterni da chi li pratica.</w:t>
      </w:r>
    </w:p>
    <w:p w:rsidR="00591BCD" w:rsidRPr="00D84DFB" w:rsidRDefault="006610A2"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P</w:t>
      </w:r>
      <w:r w:rsidR="00591BCD" w:rsidRPr="00D84DFB">
        <w:rPr>
          <w:rFonts w:ascii="Arial Nova" w:hAnsi="Arial Nova"/>
          <w:color w:val="215868" w:themeColor="accent5" w:themeShade="80"/>
          <w:sz w:val="24"/>
          <w:szCs w:val="24"/>
        </w:rPr>
        <w:t xml:space="preserve">rincipio </w:t>
      </w:r>
      <w:proofErr w:type="spellStart"/>
      <w:r w:rsidR="00591BCD" w:rsidRPr="00D84DFB">
        <w:rPr>
          <w:rFonts w:ascii="Arial Nova" w:hAnsi="Arial Nova"/>
          <w:color w:val="215868" w:themeColor="accent5" w:themeShade="80"/>
          <w:sz w:val="24"/>
          <w:szCs w:val="24"/>
        </w:rPr>
        <w:t>di</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confrontabilità</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l’azione</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valutativa</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deve</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essere</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condotta</w:t>
      </w:r>
      <w:proofErr w:type="spellEnd"/>
      <w:r w:rsidR="00591BCD" w:rsidRPr="00D84DFB">
        <w:rPr>
          <w:rFonts w:ascii="Arial Nova" w:hAnsi="Arial Nova"/>
          <w:color w:val="215868" w:themeColor="accent5" w:themeShade="80"/>
          <w:sz w:val="24"/>
          <w:szCs w:val="24"/>
        </w:rPr>
        <w:t xml:space="preserve"> </w:t>
      </w:r>
      <w:proofErr w:type="spellStart"/>
      <w:r w:rsidR="00591BCD" w:rsidRPr="00D84DFB">
        <w:rPr>
          <w:rFonts w:ascii="Arial Nova" w:hAnsi="Arial Nova"/>
          <w:color w:val="215868" w:themeColor="accent5" w:themeShade="80"/>
          <w:sz w:val="24"/>
          <w:szCs w:val="24"/>
        </w:rPr>
        <w:t>su</w:t>
      </w:r>
      <w:proofErr w:type="spellEnd"/>
      <w:r w:rsidR="00591BCD" w:rsidRPr="00D84DFB">
        <w:rPr>
          <w:rFonts w:ascii="Arial Nova" w:hAnsi="Arial Nova"/>
          <w:color w:val="215868" w:themeColor="accent5" w:themeShade="80"/>
          <w:sz w:val="24"/>
          <w:szCs w:val="24"/>
        </w:rPr>
        <w:t xml:space="preserve"> criteri di giudizio e metodi omogenei, al fine di operare un confronto sia a livello temporale dei vari risultati ottenuti dall’intervento, sia tra le varie esperienze. Il rispetto di questo principio consente la produzione di materiali valutativi utili a livelli organizzativi superiori a quelli dell’attuazione del Sevizio.</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Stiamo parlando di valutazione partecipata, di un processo che coinvolge a diversi livelli tutti gli attori coinvolti nel progetto.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Il processo di verifica e valutazione del servizio sarà quindi composto dai seguenti aspetti:</w:t>
      </w:r>
    </w:p>
    <w:p w:rsidR="00591BCD" w:rsidRPr="00D84DFB" w:rsidRDefault="006610A2"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00591BCD" w:rsidRPr="00D84DFB">
        <w:rPr>
          <w:rFonts w:ascii="Arial Nova" w:hAnsi="Arial Nova"/>
          <w:color w:val="215868" w:themeColor="accent5" w:themeShade="80"/>
          <w:sz w:val="24"/>
          <w:szCs w:val="24"/>
        </w:rPr>
        <w:t>valutazione complessiva del servizio</w:t>
      </w:r>
    </w:p>
    <w:p w:rsidR="00591BCD" w:rsidRPr="00D84DFB" w:rsidRDefault="006610A2"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00591BCD" w:rsidRPr="00D84DFB">
        <w:rPr>
          <w:rFonts w:ascii="Arial Nova" w:hAnsi="Arial Nova"/>
          <w:color w:val="215868" w:themeColor="accent5" w:themeShade="80"/>
          <w:sz w:val="24"/>
          <w:szCs w:val="24"/>
        </w:rPr>
        <w:t>valutazione soddisfazione delle famiglie</w:t>
      </w:r>
    </w:p>
    <w:p w:rsidR="00591BCD" w:rsidRPr="00D84DFB" w:rsidRDefault="006610A2"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 xml:space="preserve">• </w:t>
      </w:r>
      <w:r w:rsidR="00591BCD" w:rsidRPr="00D84DFB">
        <w:rPr>
          <w:rFonts w:ascii="Arial Nova" w:hAnsi="Arial Nova"/>
          <w:color w:val="215868" w:themeColor="accent5" w:themeShade="80"/>
          <w:sz w:val="24"/>
          <w:szCs w:val="24"/>
        </w:rPr>
        <w:t>miglioramento continuo</w:t>
      </w:r>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777C74">
      <w:pPr>
        <w:pStyle w:val="Titolo2"/>
      </w:pPr>
      <w:bookmarkStart w:id="29" w:name="_Toc112417861"/>
      <w:r w:rsidRPr="00D84DFB">
        <w:t>QUESTIONARIO DI SODDISFAZIONE FAMIGLIE</w:t>
      </w:r>
      <w:bookmarkEnd w:id="29"/>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Annualmente viene somministrato alle famiglie un questionario di soddisfazione, nel quale le stesse potranno esprimere il proprio punto di vista in merito ai diversi aspetti della vita del nido e portare le loro proposte.</w:t>
      </w:r>
    </w:p>
    <w:p w:rsidR="006610A2" w:rsidRDefault="006610A2" w:rsidP="00D84DFB">
      <w:pPr>
        <w:jc w:val="both"/>
        <w:rPr>
          <w:rFonts w:ascii="Arial Nova" w:hAnsi="Arial Nova"/>
          <w:color w:val="215868" w:themeColor="accent5" w:themeShade="80"/>
          <w:sz w:val="24"/>
          <w:szCs w:val="24"/>
        </w:rPr>
      </w:pPr>
    </w:p>
    <w:p w:rsidR="00E10BB4" w:rsidRPr="00D84DFB" w:rsidRDefault="00E10BB4" w:rsidP="00D84DFB">
      <w:pPr>
        <w:jc w:val="both"/>
        <w:rPr>
          <w:rFonts w:ascii="Arial Nova" w:hAnsi="Arial Nova"/>
          <w:color w:val="215868" w:themeColor="accent5" w:themeShade="80"/>
          <w:sz w:val="24"/>
          <w:szCs w:val="24"/>
        </w:rPr>
      </w:pPr>
    </w:p>
    <w:p w:rsidR="00591BCD" w:rsidRPr="00D84DFB" w:rsidRDefault="00591BCD" w:rsidP="00777C74">
      <w:pPr>
        <w:pStyle w:val="Titolo1"/>
      </w:pPr>
      <w:bookmarkStart w:id="30" w:name="_Toc112417862"/>
      <w:r w:rsidRPr="00D84DFB">
        <w:t>RAPPORTI CON ALTRE ISTITUZIONI</w:t>
      </w:r>
      <w:bookmarkEnd w:id="30"/>
    </w:p>
    <w:p w:rsidR="00591BCD" w:rsidRPr="00D84DFB" w:rsidRDefault="00591BCD" w:rsidP="00D84DFB">
      <w:pPr>
        <w:jc w:val="both"/>
        <w:rPr>
          <w:rFonts w:ascii="Arial Nova" w:hAnsi="Arial Nova"/>
          <w:color w:val="215868" w:themeColor="accent5" w:themeShade="80"/>
          <w:sz w:val="24"/>
          <w:szCs w:val="24"/>
        </w:rPr>
      </w:pP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Attivazione dei percorsi di continuità educativa con la scuola dell’infanzia.</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Partecipazione degli educatori del nido ai Piani Educativi Individualizzati, formulati dagli specialisti, in caso di presenza al nido di bambini diversamente abili.</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Partecipazione al tavolo dell’Ambito di Seriate, dove si riuniscono nidi e micro nidi del territorio con la finalità di sostegno e creazione di rete di servizi.</w:t>
      </w:r>
    </w:p>
    <w:p w:rsidR="00591BCD" w:rsidRPr="00D84DFB" w:rsidRDefault="00591BCD" w:rsidP="00D84DFB">
      <w:pPr>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lastRenderedPageBreak/>
        <w:t>•</w:t>
      </w:r>
      <w:r w:rsidRPr="00D84DFB">
        <w:rPr>
          <w:rFonts w:ascii="Arial Nova" w:hAnsi="Arial Nova"/>
          <w:color w:val="215868" w:themeColor="accent5" w:themeShade="80"/>
          <w:sz w:val="24"/>
          <w:szCs w:val="24"/>
        </w:rPr>
        <w:tab/>
        <w:t>Su richiesta sono possibili colloqui individuali con le future insegnanti della scuola dell’infanzia.</w:t>
      </w:r>
    </w:p>
    <w:p w:rsidR="00591BCD" w:rsidRPr="00D84DFB" w:rsidRDefault="00591BCD" w:rsidP="00D84DFB">
      <w:pPr>
        <w:ind w:left="708" w:hanging="708"/>
        <w:jc w:val="both"/>
        <w:rPr>
          <w:rFonts w:ascii="Arial Nova" w:hAnsi="Arial Nova"/>
          <w:color w:val="215868" w:themeColor="accent5" w:themeShade="80"/>
          <w:sz w:val="24"/>
          <w:szCs w:val="24"/>
        </w:rPr>
      </w:pPr>
      <w:r w:rsidRPr="00D84DFB">
        <w:rPr>
          <w:rFonts w:ascii="Arial Nova" w:hAnsi="Arial Nova"/>
          <w:color w:val="215868" w:themeColor="accent5" w:themeShade="80"/>
          <w:sz w:val="24"/>
          <w:szCs w:val="24"/>
        </w:rPr>
        <w:t>•</w:t>
      </w:r>
      <w:r w:rsidRPr="00D84DFB">
        <w:rPr>
          <w:rFonts w:ascii="Arial Nova" w:hAnsi="Arial Nova"/>
          <w:color w:val="215868" w:themeColor="accent5" w:themeShade="80"/>
          <w:sz w:val="24"/>
          <w:szCs w:val="24"/>
        </w:rPr>
        <w:tab/>
        <w:t>Nel periodo di novembre, ogni anno, viene organizzato un incontro di orientamento alle scuole dell’infanzia del territorio a cui partecipano coordinatori e docenti degli istituti scolastici dei territori limitrofi.</w:t>
      </w:r>
    </w:p>
    <w:p w:rsidR="001047CC" w:rsidRPr="00D84DFB" w:rsidRDefault="001047CC" w:rsidP="00D84DFB">
      <w:pPr>
        <w:jc w:val="both"/>
        <w:rPr>
          <w:rFonts w:ascii="Arial Nova" w:hAnsi="Arial Nova"/>
          <w:color w:val="215868" w:themeColor="accent5" w:themeShade="80"/>
          <w:sz w:val="24"/>
          <w:szCs w:val="24"/>
        </w:rPr>
      </w:pPr>
    </w:p>
    <w:sectPr w:rsidR="001047CC" w:rsidRPr="00D84DFB" w:rsidSect="00D84DFB">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7574F"/>
    <w:multiLevelType w:val="hybridMultilevel"/>
    <w:tmpl w:val="60646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1A2EEB"/>
    <w:multiLevelType w:val="hybridMultilevel"/>
    <w:tmpl w:val="6742E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useFELayout/>
  </w:compat>
  <w:rsids>
    <w:rsidRoot w:val="00591BCD"/>
    <w:rsid w:val="001047CC"/>
    <w:rsid w:val="00143A7B"/>
    <w:rsid w:val="002C0489"/>
    <w:rsid w:val="00591BCD"/>
    <w:rsid w:val="005D1071"/>
    <w:rsid w:val="006610A2"/>
    <w:rsid w:val="00777C74"/>
    <w:rsid w:val="007D3E53"/>
    <w:rsid w:val="00845A6E"/>
    <w:rsid w:val="00AD7BB6"/>
    <w:rsid w:val="00B81772"/>
    <w:rsid w:val="00C17BDB"/>
    <w:rsid w:val="00C35A86"/>
    <w:rsid w:val="00CA625E"/>
    <w:rsid w:val="00CF534C"/>
    <w:rsid w:val="00D84DFB"/>
    <w:rsid w:val="00E10B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4DFB"/>
    <w:rPr>
      <w:sz w:val="20"/>
      <w:szCs w:val="20"/>
    </w:rPr>
  </w:style>
  <w:style w:type="paragraph" w:styleId="Titolo1">
    <w:name w:val="heading 1"/>
    <w:basedOn w:val="Normale"/>
    <w:next w:val="Normale"/>
    <w:link w:val="Titolo1Carattere"/>
    <w:uiPriority w:val="9"/>
    <w:qFormat/>
    <w:rsid w:val="00D84DF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ascii="Arial Nova" w:hAnsi="Arial Nova"/>
      <w:b/>
      <w:bCs/>
      <w:caps/>
      <w:color w:val="FFFFFF" w:themeColor="background1"/>
      <w:spacing w:val="15"/>
      <w:sz w:val="24"/>
      <w:szCs w:val="22"/>
    </w:rPr>
  </w:style>
  <w:style w:type="paragraph" w:styleId="Titolo2">
    <w:name w:val="heading 2"/>
    <w:basedOn w:val="Normale"/>
    <w:next w:val="Normale"/>
    <w:link w:val="Titolo2Carattere"/>
    <w:uiPriority w:val="9"/>
    <w:unhideWhenUsed/>
    <w:qFormat/>
    <w:rsid w:val="00D84DF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rFonts w:ascii="Arial Nova" w:hAnsi="Arial Nova"/>
      <w:caps/>
      <w:color w:val="215868" w:themeColor="accent5" w:themeShade="80"/>
      <w:spacing w:val="15"/>
      <w:sz w:val="24"/>
      <w:szCs w:val="22"/>
    </w:rPr>
  </w:style>
  <w:style w:type="paragraph" w:styleId="Titolo3">
    <w:name w:val="heading 3"/>
    <w:basedOn w:val="Normale"/>
    <w:next w:val="Normale"/>
    <w:link w:val="Titolo3Carattere"/>
    <w:uiPriority w:val="9"/>
    <w:semiHidden/>
    <w:unhideWhenUsed/>
    <w:qFormat/>
    <w:rsid w:val="00D84DF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iPriority w:val="9"/>
    <w:semiHidden/>
    <w:unhideWhenUsed/>
    <w:qFormat/>
    <w:rsid w:val="00D84DF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semiHidden/>
    <w:unhideWhenUsed/>
    <w:qFormat/>
    <w:rsid w:val="00D84DF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semiHidden/>
    <w:unhideWhenUsed/>
    <w:qFormat/>
    <w:rsid w:val="00D84DF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semiHidden/>
    <w:unhideWhenUsed/>
    <w:qFormat/>
    <w:rsid w:val="00D84DFB"/>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semiHidden/>
    <w:unhideWhenUsed/>
    <w:qFormat/>
    <w:rsid w:val="00D84DFB"/>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84DFB"/>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4DFB"/>
    <w:pPr>
      <w:ind w:left="720"/>
      <w:contextualSpacing/>
    </w:pPr>
  </w:style>
  <w:style w:type="character" w:customStyle="1" w:styleId="Titolo1Carattere">
    <w:name w:val="Titolo 1 Carattere"/>
    <w:basedOn w:val="Carpredefinitoparagrafo"/>
    <w:link w:val="Titolo1"/>
    <w:uiPriority w:val="9"/>
    <w:rsid w:val="00D84DFB"/>
    <w:rPr>
      <w:rFonts w:ascii="Arial Nova" w:hAnsi="Arial Nova"/>
      <w:b/>
      <w:bCs/>
      <w:caps/>
      <w:color w:val="FFFFFF" w:themeColor="background1"/>
      <w:spacing w:val="15"/>
      <w:sz w:val="24"/>
      <w:shd w:val="clear" w:color="auto" w:fill="4F81BD" w:themeFill="accent1"/>
    </w:rPr>
  </w:style>
  <w:style w:type="character" w:customStyle="1" w:styleId="Titolo2Carattere">
    <w:name w:val="Titolo 2 Carattere"/>
    <w:basedOn w:val="Carpredefinitoparagrafo"/>
    <w:link w:val="Titolo2"/>
    <w:uiPriority w:val="9"/>
    <w:rsid w:val="00D84DFB"/>
    <w:rPr>
      <w:rFonts w:ascii="Arial Nova" w:hAnsi="Arial Nova"/>
      <w:caps/>
      <w:color w:val="215868" w:themeColor="accent5" w:themeShade="80"/>
      <w:spacing w:val="15"/>
      <w:sz w:val="24"/>
      <w:shd w:val="clear" w:color="auto" w:fill="DBE5F1" w:themeFill="accent1" w:themeFillTint="33"/>
    </w:rPr>
  </w:style>
  <w:style w:type="character" w:customStyle="1" w:styleId="Titolo3Carattere">
    <w:name w:val="Titolo 3 Carattere"/>
    <w:basedOn w:val="Carpredefinitoparagrafo"/>
    <w:link w:val="Titolo3"/>
    <w:uiPriority w:val="9"/>
    <w:semiHidden/>
    <w:rsid w:val="00D84DFB"/>
    <w:rPr>
      <w:caps/>
      <w:color w:val="243F60" w:themeColor="accent1" w:themeShade="7F"/>
      <w:spacing w:val="15"/>
    </w:rPr>
  </w:style>
  <w:style w:type="character" w:customStyle="1" w:styleId="Titolo4Carattere">
    <w:name w:val="Titolo 4 Carattere"/>
    <w:basedOn w:val="Carpredefinitoparagrafo"/>
    <w:link w:val="Titolo4"/>
    <w:uiPriority w:val="9"/>
    <w:semiHidden/>
    <w:rsid w:val="00D84DFB"/>
    <w:rPr>
      <w:caps/>
      <w:color w:val="365F91" w:themeColor="accent1" w:themeShade="BF"/>
      <w:spacing w:val="10"/>
    </w:rPr>
  </w:style>
  <w:style w:type="character" w:customStyle="1" w:styleId="Titolo5Carattere">
    <w:name w:val="Titolo 5 Carattere"/>
    <w:basedOn w:val="Carpredefinitoparagrafo"/>
    <w:link w:val="Titolo5"/>
    <w:uiPriority w:val="9"/>
    <w:semiHidden/>
    <w:rsid w:val="00D84DFB"/>
    <w:rPr>
      <w:caps/>
      <w:color w:val="365F91" w:themeColor="accent1" w:themeShade="BF"/>
      <w:spacing w:val="10"/>
    </w:rPr>
  </w:style>
  <w:style w:type="character" w:customStyle="1" w:styleId="Titolo6Carattere">
    <w:name w:val="Titolo 6 Carattere"/>
    <w:basedOn w:val="Carpredefinitoparagrafo"/>
    <w:link w:val="Titolo6"/>
    <w:uiPriority w:val="9"/>
    <w:semiHidden/>
    <w:rsid w:val="00D84DFB"/>
    <w:rPr>
      <w:caps/>
      <w:color w:val="365F91" w:themeColor="accent1" w:themeShade="BF"/>
      <w:spacing w:val="10"/>
    </w:rPr>
  </w:style>
  <w:style w:type="character" w:customStyle="1" w:styleId="Titolo7Carattere">
    <w:name w:val="Titolo 7 Carattere"/>
    <w:basedOn w:val="Carpredefinitoparagrafo"/>
    <w:link w:val="Titolo7"/>
    <w:uiPriority w:val="9"/>
    <w:semiHidden/>
    <w:rsid w:val="00D84DFB"/>
    <w:rPr>
      <w:caps/>
      <w:color w:val="365F91" w:themeColor="accent1" w:themeShade="BF"/>
      <w:spacing w:val="10"/>
    </w:rPr>
  </w:style>
  <w:style w:type="character" w:customStyle="1" w:styleId="Titolo8Carattere">
    <w:name w:val="Titolo 8 Carattere"/>
    <w:basedOn w:val="Carpredefinitoparagrafo"/>
    <w:link w:val="Titolo8"/>
    <w:uiPriority w:val="9"/>
    <w:semiHidden/>
    <w:rsid w:val="00D84DFB"/>
    <w:rPr>
      <w:caps/>
      <w:spacing w:val="10"/>
      <w:sz w:val="18"/>
      <w:szCs w:val="18"/>
    </w:rPr>
  </w:style>
  <w:style w:type="character" w:customStyle="1" w:styleId="Titolo9Carattere">
    <w:name w:val="Titolo 9 Carattere"/>
    <w:basedOn w:val="Carpredefinitoparagrafo"/>
    <w:link w:val="Titolo9"/>
    <w:uiPriority w:val="9"/>
    <w:semiHidden/>
    <w:rsid w:val="00D84DFB"/>
    <w:rPr>
      <w:i/>
      <w:caps/>
      <w:spacing w:val="10"/>
      <w:sz w:val="18"/>
      <w:szCs w:val="18"/>
    </w:rPr>
  </w:style>
  <w:style w:type="paragraph" w:styleId="Didascalia">
    <w:name w:val="caption"/>
    <w:basedOn w:val="Normale"/>
    <w:next w:val="Normale"/>
    <w:uiPriority w:val="35"/>
    <w:semiHidden/>
    <w:unhideWhenUsed/>
    <w:qFormat/>
    <w:rsid w:val="00D84DFB"/>
    <w:rPr>
      <w:b/>
      <w:bCs/>
      <w:color w:val="365F91" w:themeColor="accent1" w:themeShade="BF"/>
      <w:sz w:val="16"/>
      <w:szCs w:val="16"/>
    </w:rPr>
  </w:style>
  <w:style w:type="paragraph" w:styleId="Titolo">
    <w:name w:val="Title"/>
    <w:basedOn w:val="Normale"/>
    <w:next w:val="Normale"/>
    <w:link w:val="TitoloCarattere"/>
    <w:uiPriority w:val="10"/>
    <w:qFormat/>
    <w:rsid w:val="00D84DFB"/>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D84DFB"/>
    <w:rPr>
      <w:caps/>
      <w:color w:val="4F81BD" w:themeColor="accent1"/>
      <w:spacing w:val="10"/>
      <w:kern w:val="28"/>
      <w:sz w:val="52"/>
      <w:szCs w:val="52"/>
    </w:rPr>
  </w:style>
  <w:style w:type="paragraph" w:styleId="Sottotitolo">
    <w:name w:val="Subtitle"/>
    <w:basedOn w:val="Normale"/>
    <w:next w:val="Normale"/>
    <w:link w:val="SottotitoloCarattere"/>
    <w:uiPriority w:val="11"/>
    <w:qFormat/>
    <w:rsid w:val="00D84DFB"/>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D84DFB"/>
    <w:rPr>
      <w:caps/>
      <w:color w:val="595959" w:themeColor="text1" w:themeTint="A6"/>
      <w:spacing w:val="10"/>
      <w:sz w:val="24"/>
      <w:szCs w:val="24"/>
    </w:rPr>
  </w:style>
  <w:style w:type="character" w:styleId="Enfasigrassetto">
    <w:name w:val="Strong"/>
    <w:uiPriority w:val="22"/>
    <w:qFormat/>
    <w:rsid w:val="00D84DFB"/>
    <w:rPr>
      <w:b/>
      <w:bCs/>
    </w:rPr>
  </w:style>
  <w:style w:type="character" w:styleId="Enfasicorsivo">
    <w:name w:val="Emphasis"/>
    <w:uiPriority w:val="20"/>
    <w:qFormat/>
    <w:rsid w:val="00D84DFB"/>
    <w:rPr>
      <w:caps/>
      <w:color w:val="243F60" w:themeColor="accent1" w:themeShade="7F"/>
      <w:spacing w:val="5"/>
    </w:rPr>
  </w:style>
  <w:style w:type="paragraph" w:styleId="Nessunaspaziatura">
    <w:name w:val="No Spacing"/>
    <w:basedOn w:val="Normale"/>
    <w:link w:val="NessunaspaziaturaCarattere"/>
    <w:uiPriority w:val="1"/>
    <w:qFormat/>
    <w:rsid w:val="00D84DFB"/>
    <w:pPr>
      <w:spacing w:before="0" w:after="0" w:line="240" w:lineRule="auto"/>
    </w:pPr>
  </w:style>
  <w:style w:type="character" w:customStyle="1" w:styleId="NessunaspaziaturaCarattere">
    <w:name w:val="Nessuna spaziatura Carattere"/>
    <w:basedOn w:val="Carpredefinitoparagrafo"/>
    <w:link w:val="Nessunaspaziatura"/>
    <w:uiPriority w:val="1"/>
    <w:rsid w:val="00D84DFB"/>
    <w:rPr>
      <w:sz w:val="20"/>
      <w:szCs w:val="20"/>
    </w:rPr>
  </w:style>
  <w:style w:type="paragraph" w:styleId="Citazione">
    <w:name w:val="Quote"/>
    <w:basedOn w:val="Normale"/>
    <w:next w:val="Normale"/>
    <w:link w:val="CitazioneCarattere"/>
    <w:uiPriority w:val="29"/>
    <w:qFormat/>
    <w:rsid w:val="00D84DFB"/>
    <w:rPr>
      <w:i/>
      <w:iCs/>
    </w:rPr>
  </w:style>
  <w:style w:type="character" w:customStyle="1" w:styleId="CitazioneCarattere">
    <w:name w:val="Citazione Carattere"/>
    <w:basedOn w:val="Carpredefinitoparagrafo"/>
    <w:link w:val="Citazione"/>
    <w:uiPriority w:val="29"/>
    <w:rsid w:val="00D84DFB"/>
    <w:rPr>
      <w:i/>
      <w:iCs/>
      <w:sz w:val="20"/>
      <w:szCs w:val="20"/>
    </w:rPr>
  </w:style>
  <w:style w:type="paragraph" w:styleId="Citazioneintensa">
    <w:name w:val="Intense Quote"/>
    <w:basedOn w:val="Normale"/>
    <w:next w:val="Normale"/>
    <w:link w:val="CitazioneintensaCarattere"/>
    <w:uiPriority w:val="30"/>
    <w:qFormat/>
    <w:rsid w:val="00D84DF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D84DFB"/>
    <w:rPr>
      <w:i/>
      <w:iCs/>
      <w:color w:val="4F81BD" w:themeColor="accent1"/>
      <w:sz w:val="20"/>
      <w:szCs w:val="20"/>
    </w:rPr>
  </w:style>
  <w:style w:type="character" w:styleId="Enfasidelicata">
    <w:name w:val="Subtle Emphasis"/>
    <w:uiPriority w:val="19"/>
    <w:qFormat/>
    <w:rsid w:val="00D84DFB"/>
    <w:rPr>
      <w:i/>
      <w:iCs/>
      <w:color w:val="243F60" w:themeColor="accent1" w:themeShade="7F"/>
    </w:rPr>
  </w:style>
  <w:style w:type="character" w:styleId="Enfasiintensa">
    <w:name w:val="Intense Emphasis"/>
    <w:uiPriority w:val="21"/>
    <w:qFormat/>
    <w:rsid w:val="00D84DFB"/>
    <w:rPr>
      <w:b/>
      <w:bCs/>
      <w:caps/>
      <w:color w:val="243F60" w:themeColor="accent1" w:themeShade="7F"/>
      <w:spacing w:val="10"/>
    </w:rPr>
  </w:style>
  <w:style w:type="character" w:styleId="Riferimentodelicato">
    <w:name w:val="Subtle Reference"/>
    <w:uiPriority w:val="31"/>
    <w:qFormat/>
    <w:rsid w:val="00D84DFB"/>
    <w:rPr>
      <w:b/>
      <w:bCs/>
      <w:color w:val="4F81BD" w:themeColor="accent1"/>
    </w:rPr>
  </w:style>
  <w:style w:type="character" w:styleId="Riferimentointenso">
    <w:name w:val="Intense Reference"/>
    <w:uiPriority w:val="32"/>
    <w:qFormat/>
    <w:rsid w:val="00D84DFB"/>
    <w:rPr>
      <w:b/>
      <w:bCs/>
      <w:i/>
      <w:iCs/>
      <w:caps/>
      <w:color w:val="4F81BD" w:themeColor="accent1"/>
    </w:rPr>
  </w:style>
  <w:style w:type="character" w:styleId="Titolodellibro">
    <w:name w:val="Book Title"/>
    <w:uiPriority w:val="33"/>
    <w:qFormat/>
    <w:rsid w:val="00D84DFB"/>
    <w:rPr>
      <w:b/>
      <w:bCs/>
      <w:i/>
      <w:iCs/>
      <w:spacing w:val="9"/>
    </w:rPr>
  </w:style>
  <w:style w:type="paragraph" w:styleId="Titolosommario">
    <w:name w:val="TOC Heading"/>
    <w:basedOn w:val="Titolo1"/>
    <w:next w:val="Normale"/>
    <w:uiPriority w:val="39"/>
    <w:semiHidden/>
    <w:unhideWhenUsed/>
    <w:qFormat/>
    <w:rsid w:val="00D84DFB"/>
    <w:pPr>
      <w:outlineLvl w:val="9"/>
    </w:pPr>
  </w:style>
  <w:style w:type="table" w:styleId="Grigliamedia2-Colore3">
    <w:name w:val="Medium Grid 2 Accent 3"/>
    <w:basedOn w:val="Tabellanormale"/>
    <w:uiPriority w:val="68"/>
    <w:rsid w:val="00E10BB4"/>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ommario1">
    <w:name w:val="toc 1"/>
    <w:basedOn w:val="Normale"/>
    <w:next w:val="Normale"/>
    <w:autoRedefine/>
    <w:uiPriority w:val="39"/>
    <w:unhideWhenUsed/>
    <w:rsid w:val="00E10BB4"/>
    <w:pPr>
      <w:spacing w:after="100"/>
    </w:pPr>
  </w:style>
  <w:style w:type="paragraph" w:styleId="Sommario2">
    <w:name w:val="toc 2"/>
    <w:basedOn w:val="Normale"/>
    <w:next w:val="Normale"/>
    <w:autoRedefine/>
    <w:uiPriority w:val="39"/>
    <w:unhideWhenUsed/>
    <w:rsid w:val="00E10BB4"/>
    <w:pPr>
      <w:spacing w:after="100"/>
      <w:ind w:left="200"/>
    </w:pPr>
  </w:style>
  <w:style w:type="character" w:styleId="Collegamentoipertestuale">
    <w:name w:val="Hyperlink"/>
    <w:basedOn w:val="Carpredefinitoparagrafo"/>
    <w:uiPriority w:val="99"/>
    <w:unhideWhenUsed/>
    <w:rsid w:val="00E10BB4"/>
    <w:rPr>
      <w:color w:val="0000FF" w:themeColor="hyperlink"/>
      <w:u w:val="single"/>
    </w:rPr>
  </w:style>
  <w:style w:type="paragraph" w:styleId="Testofumetto">
    <w:name w:val="Balloon Text"/>
    <w:basedOn w:val="Normale"/>
    <w:link w:val="TestofumettoCarattere"/>
    <w:uiPriority w:val="99"/>
    <w:semiHidden/>
    <w:unhideWhenUsed/>
    <w:rsid w:val="00E10BB4"/>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0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7902F-4019-4BC9-A60C-D5C84D3B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4452</Words>
  <Characters>25381</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tata DONATA</cp:lastModifiedBy>
  <cp:revision>1</cp:revision>
  <cp:lastPrinted>2022-08-11T13:23:00Z</cp:lastPrinted>
  <dcterms:created xsi:type="dcterms:W3CDTF">2022-08-04T07:06:00Z</dcterms:created>
  <dcterms:modified xsi:type="dcterms:W3CDTF">2022-08-26T12:52:00Z</dcterms:modified>
</cp:coreProperties>
</file>